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5F530" w14:textId="77777777" w:rsidR="00C525FE" w:rsidRPr="00BD4207" w:rsidRDefault="00C525FE">
      <w:pPr>
        <w:spacing w:after="120"/>
        <w:ind w:left="360"/>
      </w:pPr>
      <w:bookmarkStart w:id="0" w:name="_GoBack"/>
      <w:bookmarkEnd w:id="0"/>
    </w:p>
    <w:p w14:paraId="39EC11AC" w14:textId="6315C8D2" w:rsidR="00C525FE" w:rsidRPr="00E43809" w:rsidRDefault="00103662">
      <w:pPr>
        <w:pStyle w:val="Title"/>
        <w:spacing w:after="0"/>
        <w:rPr>
          <w:rFonts w:cs="Times New Roman"/>
        </w:rPr>
      </w:pPr>
      <w:r>
        <w:t xml:space="preserve">FORM </w:t>
      </w:r>
      <w:r w:rsidR="00F2437B" w:rsidRPr="00E43809">
        <w:t>NOTICE OF CONTRACTUAL ASSESSMENT LIEN</w:t>
      </w:r>
      <w:r w:rsidR="00F2437B" w:rsidRPr="00E43809">
        <w:br/>
      </w:r>
      <w:r w:rsidR="00F2437B" w:rsidRPr="00E43809">
        <w:rPr>
          <w:rFonts w:cs="Times New Roman"/>
        </w:rPr>
        <w:t xml:space="preserve">PURSUANT TO </w:t>
      </w:r>
    </w:p>
    <w:p w14:paraId="306EC828" w14:textId="77777777" w:rsidR="00C525FE" w:rsidRPr="00E43809" w:rsidRDefault="00F2437B">
      <w:pPr>
        <w:pStyle w:val="Title"/>
        <w:rPr>
          <w:rFonts w:cs="Times New Roman"/>
          <w:b w:val="0"/>
        </w:rPr>
      </w:pPr>
      <w:r w:rsidRPr="00E43809">
        <w:rPr>
          <w:rFonts w:cs="Times New Roman"/>
        </w:rPr>
        <w:t>PROPERTY ASSESSED CLEAN ENERGY ACT</w:t>
      </w:r>
    </w:p>
    <w:p w14:paraId="250163C0" w14:textId="77777777" w:rsidR="00C525FE" w:rsidRPr="00E43809" w:rsidRDefault="00C525FE">
      <w:pPr>
        <w:jc w:val="center"/>
        <w:rPr>
          <w:rFonts w:cs="Times New Roman"/>
          <w:b/>
        </w:rPr>
      </w:pPr>
    </w:p>
    <w:p w14:paraId="415C7F96" w14:textId="2CE43CE6" w:rsidR="00C525FE" w:rsidRPr="00E43809" w:rsidRDefault="00F2437B">
      <w:pPr>
        <w:pStyle w:val="BodyText"/>
        <w:rPr>
          <w:rFonts w:cs="Times New Roman"/>
        </w:rPr>
      </w:pPr>
      <w:r w:rsidRPr="00E43809">
        <w:t>STATE OF TEXAS</w:t>
      </w:r>
      <w:r w:rsidRPr="00E43809">
        <w:tab/>
      </w:r>
      <w:r w:rsidRPr="00E43809">
        <w:tab/>
      </w:r>
      <w:r w:rsidR="00DD6E1B">
        <w:tab/>
      </w:r>
      <w:r w:rsidRPr="00E43809">
        <w:t>§</w:t>
      </w:r>
      <w:r w:rsidRPr="00E43809">
        <w:br/>
      </w:r>
      <w:r w:rsidRPr="00E43809">
        <w:rPr>
          <w:rFonts w:cs="Times New Roman"/>
        </w:rPr>
        <w:tab/>
      </w:r>
      <w:r w:rsidRPr="00E43809">
        <w:rPr>
          <w:rFonts w:cs="Times New Roman"/>
        </w:rPr>
        <w:tab/>
      </w:r>
      <w:r w:rsidRPr="00E43809">
        <w:rPr>
          <w:rFonts w:cs="Times New Roman"/>
        </w:rPr>
        <w:tab/>
      </w:r>
      <w:r w:rsidRPr="00E43809">
        <w:rPr>
          <w:rFonts w:cs="Times New Roman"/>
        </w:rPr>
        <w:tab/>
      </w:r>
      <w:r w:rsidR="00DD6E1B">
        <w:rPr>
          <w:rFonts w:cs="Times New Roman"/>
        </w:rPr>
        <w:tab/>
      </w:r>
      <w:r w:rsidRPr="00E43809">
        <w:rPr>
          <w:rFonts w:cs="Times New Roman"/>
        </w:rPr>
        <w:t>§</w:t>
      </w:r>
      <w:r w:rsidRPr="00E43809">
        <w:rPr>
          <w:rFonts w:cs="Times New Roman"/>
        </w:rPr>
        <w:br/>
      </w:r>
      <w:r w:rsidR="005D01AD" w:rsidRPr="00C7372F">
        <w:rPr>
          <w:rFonts w:cs="Times New Roman"/>
        </w:rPr>
        <w:t>COUNT</w:t>
      </w:r>
      <w:r w:rsidR="00423D11" w:rsidRPr="00C7372F">
        <w:rPr>
          <w:rFonts w:cs="Times New Roman"/>
        </w:rPr>
        <w:t>Y</w:t>
      </w:r>
      <w:r w:rsidRPr="00C7372F">
        <w:rPr>
          <w:rFonts w:cs="Times New Roman"/>
        </w:rPr>
        <w:t xml:space="preserve"> OF</w:t>
      </w:r>
      <w:r w:rsidR="00C7372F">
        <w:rPr>
          <w:rFonts w:cs="Times New Roman"/>
        </w:rPr>
        <w:t xml:space="preserve"> </w:t>
      </w:r>
      <w:r w:rsidR="00DD6E1B">
        <w:rPr>
          <w:rFonts w:cs="Times New Roman"/>
        </w:rPr>
        <w:t>SAN PATRICO</w:t>
      </w:r>
      <w:r w:rsidRPr="00E43809">
        <w:rPr>
          <w:rFonts w:cs="Times New Roman"/>
        </w:rPr>
        <w:tab/>
        <w:t>§</w:t>
      </w:r>
    </w:p>
    <w:p w14:paraId="1497783C" w14:textId="77777777" w:rsidR="00C525FE" w:rsidRPr="00E43809" w:rsidRDefault="00F2437B">
      <w:pPr>
        <w:pStyle w:val="PlainText"/>
        <w:jc w:val="center"/>
        <w:rPr>
          <w:rFonts w:ascii="Times New Roman" w:hAnsi="Times New Roman"/>
          <w:b/>
          <w:sz w:val="24"/>
          <w:szCs w:val="24"/>
          <w:u w:val="single"/>
        </w:rPr>
      </w:pPr>
      <w:r w:rsidRPr="00E43809">
        <w:rPr>
          <w:rFonts w:ascii="Times New Roman" w:hAnsi="Times New Roman"/>
          <w:b/>
          <w:sz w:val="24"/>
          <w:szCs w:val="24"/>
          <w:u w:val="single"/>
        </w:rPr>
        <w:t>RECITALS</w:t>
      </w:r>
    </w:p>
    <w:p w14:paraId="11EC4801" w14:textId="77777777" w:rsidR="00C525FE" w:rsidRPr="00E43809" w:rsidRDefault="00C525FE">
      <w:pPr>
        <w:pStyle w:val="PlainText"/>
        <w:jc w:val="both"/>
        <w:rPr>
          <w:rFonts w:ascii="Times New Roman" w:hAnsi="Times New Roman"/>
          <w:sz w:val="24"/>
          <w:szCs w:val="24"/>
        </w:rPr>
      </w:pPr>
    </w:p>
    <w:p w14:paraId="3092F64D" w14:textId="77777777" w:rsidR="00C525FE" w:rsidRPr="00E43809" w:rsidRDefault="00F2437B" w:rsidP="005D01AD">
      <w:pPr>
        <w:pStyle w:val="Heading1"/>
        <w:jc w:val="left"/>
        <w:rPr>
          <w:color w:val="auto"/>
        </w:rPr>
      </w:pPr>
      <w:r w:rsidRPr="00E43809">
        <w:rPr>
          <w:color w:val="auto"/>
        </w:rPr>
        <w:t>The Property Assessed Clean Energy Act (“</w:t>
      </w:r>
      <w:r w:rsidRPr="00E43809">
        <w:rPr>
          <w:b/>
          <w:color w:val="auto"/>
        </w:rPr>
        <w:t>PACE Act</w:t>
      </w:r>
      <w:r w:rsidRPr="00E43809">
        <w:rPr>
          <w:color w:val="auto"/>
        </w:rPr>
        <w:t xml:space="preserve">”), Texas Local Government Code Chapter 399, authorizes the governing body of a local government to establish a program and designate a region within the local government’s jurisdiction within which an authorized representative of the local government may enter into written contracts with the record owners of </w:t>
      </w:r>
      <w:r w:rsidR="006913D3">
        <w:rPr>
          <w:color w:val="auto"/>
        </w:rPr>
        <w:t xml:space="preserve">privately owned </w:t>
      </w:r>
      <w:r w:rsidRPr="00E43809">
        <w:rPr>
          <w:color w:val="auto"/>
        </w:rPr>
        <w:t>commercial, industrial, and large multifamily residential (5 or more dwelling units) real property to impose assessments on the property to finance the cost of permanent improvements fixed to the property intended to decrease water or energy consumption or demand. Unless otherwise expressly provided herein, all terms used herein have the same meanings ascribed to them in the PACE Act.</w:t>
      </w:r>
    </w:p>
    <w:p w14:paraId="10FFBAB2" w14:textId="451F78E0" w:rsidR="008D7865" w:rsidRPr="00E964C1" w:rsidRDefault="00DD6E1B" w:rsidP="005D01AD">
      <w:pPr>
        <w:pStyle w:val="Heading1"/>
        <w:jc w:val="left"/>
        <w:rPr>
          <w:color w:val="auto"/>
        </w:rPr>
      </w:pPr>
      <w:r>
        <w:rPr>
          <w:color w:val="auto"/>
        </w:rPr>
        <w:t>San Patricio County</w:t>
      </w:r>
      <w:r w:rsidR="00A571FD">
        <w:rPr>
          <w:color w:val="auto"/>
        </w:rPr>
        <w:t>, Texas</w:t>
      </w:r>
      <w:r w:rsidR="00C7372F" w:rsidRPr="0041493F">
        <w:rPr>
          <w:color w:val="auto"/>
        </w:rPr>
        <w:t xml:space="preserve"> </w:t>
      </w:r>
      <w:r w:rsidR="00F2437B" w:rsidRPr="008E1AF7">
        <w:rPr>
          <w:color w:val="auto"/>
        </w:rPr>
        <w:t>(“</w:t>
      </w:r>
      <w:r w:rsidR="00F2437B" w:rsidRPr="008E1AF7">
        <w:rPr>
          <w:b/>
          <w:color w:val="auto"/>
        </w:rPr>
        <w:t>Local Government</w:t>
      </w:r>
      <w:r w:rsidR="00F2437B" w:rsidRPr="008E1AF7">
        <w:rPr>
          <w:color w:val="auto"/>
        </w:rPr>
        <w:t xml:space="preserve">”) has established a program under the PACE Act </w:t>
      </w:r>
      <w:r w:rsidR="006913D3" w:rsidRPr="008E1AF7">
        <w:rPr>
          <w:color w:val="auto"/>
        </w:rPr>
        <w:t>(“</w:t>
      </w:r>
      <w:r w:rsidR="006913D3" w:rsidRPr="008E1AF7">
        <w:rPr>
          <w:b/>
          <w:color w:val="auto"/>
        </w:rPr>
        <w:t>PACE Program</w:t>
      </w:r>
      <w:r w:rsidR="006913D3" w:rsidRPr="008E1AF7">
        <w:rPr>
          <w:color w:val="auto"/>
        </w:rPr>
        <w:t>”</w:t>
      </w:r>
      <w:r w:rsidR="00943D81">
        <w:rPr>
          <w:color w:val="auto"/>
        </w:rPr>
        <w:t>)</w:t>
      </w:r>
      <w:r w:rsidR="006913D3" w:rsidRPr="008E1AF7">
        <w:rPr>
          <w:color w:val="auto"/>
        </w:rPr>
        <w:t xml:space="preserve"> </w:t>
      </w:r>
      <w:r w:rsidR="00F2437B" w:rsidRPr="008E1AF7">
        <w:rPr>
          <w:color w:val="auto"/>
        </w:rPr>
        <w:t xml:space="preserve">pursuant to </w:t>
      </w:r>
      <w:r w:rsidR="00BD0A26" w:rsidRPr="008E1AF7">
        <w:rPr>
          <w:color w:val="auto"/>
        </w:rPr>
        <w:t xml:space="preserve">a </w:t>
      </w:r>
      <w:r w:rsidR="009959D8">
        <w:rPr>
          <w:color w:val="auto"/>
        </w:rPr>
        <w:t>resolution</w:t>
      </w:r>
      <w:r w:rsidR="00F2437B" w:rsidRPr="008E1AF7">
        <w:rPr>
          <w:color w:val="auto"/>
        </w:rPr>
        <w:t xml:space="preserve"> dated </w:t>
      </w:r>
      <w:r w:rsidR="00F00589" w:rsidRPr="00F00589">
        <w:rPr>
          <w:color w:val="auto"/>
          <w:highlight w:val="yellow"/>
        </w:rPr>
        <w:t>_____________</w:t>
      </w:r>
      <w:r w:rsidR="00F2437B" w:rsidRPr="008E1AF7">
        <w:rPr>
          <w:color w:val="auto"/>
        </w:rPr>
        <w:t xml:space="preserve">, adopted by the </w:t>
      </w:r>
      <w:r w:rsidR="00A571FD">
        <w:rPr>
          <w:color w:val="auto"/>
        </w:rPr>
        <w:t>Commissioners Court</w:t>
      </w:r>
      <w:r w:rsidR="007F1511" w:rsidRPr="00E964C1">
        <w:rPr>
          <w:color w:val="auto"/>
        </w:rPr>
        <w:t>, and has designated</w:t>
      </w:r>
      <w:r w:rsidR="00F00589">
        <w:rPr>
          <w:color w:val="auto"/>
        </w:rPr>
        <w:t xml:space="preserve"> Texas Property Assessed Clean Energy Authority, dba Texas PACE Authority,</w:t>
      </w:r>
      <w:r w:rsidR="007F1511" w:rsidRPr="00E964C1">
        <w:rPr>
          <w:color w:val="auto"/>
        </w:rPr>
        <w:t xml:space="preserve"> as the representative of Local Government (“</w:t>
      </w:r>
      <w:r w:rsidR="007F1511" w:rsidRPr="00E964C1">
        <w:rPr>
          <w:b/>
          <w:color w:val="auto"/>
        </w:rPr>
        <w:t>Authorized Representative</w:t>
      </w:r>
      <w:r w:rsidR="007F1511" w:rsidRPr="00E964C1">
        <w:rPr>
          <w:color w:val="auto"/>
        </w:rPr>
        <w:t xml:space="preserve">”) authorized to enter into and enforce the written contracts with the owners of such property and the providers of such financing described herein, and has designated the entire territory within </w:t>
      </w:r>
      <w:r w:rsidR="00F00589">
        <w:rPr>
          <w:color w:val="auto"/>
        </w:rPr>
        <w:t xml:space="preserve">the </w:t>
      </w:r>
      <w:r>
        <w:rPr>
          <w:color w:val="auto"/>
        </w:rPr>
        <w:t>County’s</w:t>
      </w:r>
      <w:r w:rsidR="00F00589">
        <w:rPr>
          <w:color w:val="auto"/>
        </w:rPr>
        <w:t xml:space="preserve"> </w:t>
      </w:r>
      <w:r w:rsidR="007F1511" w:rsidRPr="00E964C1">
        <w:rPr>
          <w:color w:val="auto"/>
        </w:rPr>
        <w:t xml:space="preserve"> jurisdiction as a region (</w:t>
      </w:r>
      <w:r w:rsidR="00884DDC">
        <w:rPr>
          <w:color w:val="auto"/>
        </w:rPr>
        <w:t xml:space="preserve">the </w:t>
      </w:r>
      <w:r w:rsidR="007F1511" w:rsidRPr="00E964C1">
        <w:rPr>
          <w:color w:val="auto"/>
        </w:rPr>
        <w:t>“</w:t>
      </w:r>
      <w:r w:rsidR="007F1511" w:rsidRPr="00E964C1">
        <w:rPr>
          <w:b/>
          <w:color w:val="auto"/>
        </w:rPr>
        <w:t>Region</w:t>
      </w:r>
      <w:r w:rsidR="007F1511" w:rsidRPr="00E964C1">
        <w:rPr>
          <w:color w:val="auto"/>
        </w:rPr>
        <w:t>”) within which the Authorized Representative and the record owners of such real property may enter into written contracts to impose assessments to repay the financing by owners of qualified improvements on the owners’ property pursuant to the PACE Program</w:t>
      </w:r>
      <w:r w:rsidR="008D7865" w:rsidRPr="008E1AF7">
        <w:rPr>
          <w:color w:val="auto"/>
        </w:rPr>
        <w:t xml:space="preserve">.  </w:t>
      </w:r>
    </w:p>
    <w:p w14:paraId="3DAA0685" w14:textId="217F9C08" w:rsidR="00EB69CD" w:rsidRDefault="008D7865" w:rsidP="00E964C1">
      <w:pPr>
        <w:pStyle w:val="Heading1"/>
      </w:pPr>
      <w:r w:rsidRPr="009959D8">
        <w:rPr>
          <w:b/>
          <w:highlight w:val="yellow"/>
        </w:rPr>
        <w:t>_____________________</w:t>
      </w:r>
      <w:r>
        <w:rPr>
          <w:b/>
        </w:rPr>
        <w:t xml:space="preserve"> </w:t>
      </w:r>
      <w:r w:rsidR="000B363B">
        <w:rPr>
          <w:b/>
        </w:rPr>
        <w:t xml:space="preserve">(“Property </w:t>
      </w:r>
      <w:r w:rsidR="000B363B" w:rsidRPr="00E964C1">
        <w:rPr>
          <w:b/>
        </w:rPr>
        <w:t>O</w:t>
      </w:r>
      <w:r w:rsidR="007F1511" w:rsidRPr="0041493F">
        <w:rPr>
          <w:b/>
        </w:rPr>
        <w:t xml:space="preserve">wner”) </w:t>
      </w:r>
      <w:r w:rsidR="007F1511" w:rsidRPr="0041493F">
        <w:t xml:space="preserve">is/are </w:t>
      </w:r>
      <w:r w:rsidR="00F2437B" w:rsidRPr="00E964C1">
        <w:t>t</w:t>
      </w:r>
      <w:r w:rsidR="007F1511" w:rsidRPr="0041493F">
        <w:t>he sole legal</w:t>
      </w:r>
      <w:r w:rsidR="00F2437B" w:rsidRPr="00E964C1">
        <w:t xml:space="preserve"> and re</w:t>
      </w:r>
      <w:r w:rsidR="007F1511" w:rsidRPr="0041493F">
        <w:t>cord owner of</w:t>
      </w:r>
      <w:r w:rsidR="00F2437B" w:rsidRPr="00E964C1">
        <w:t xml:space="preserve"> the qualified “real </w:t>
      </w:r>
      <w:r w:rsidR="00F2437B" w:rsidRPr="0033795E">
        <w:t>propert</w:t>
      </w:r>
      <w:r w:rsidR="007F1511" w:rsidRPr="0033795E">
        <w:t>y,” as def</w:t>
      </w:r>
      <w:r w:rsidR="00F2437B" w:rsidRPr="0033795E">
        <w:t>ined</w:t>
      </w:r>
      <w:r w:rsidR="00F2437B" w:rsidRPr="00E964C1">
        <w:t xml:space="preserve"> in S</w:t>
      </w:r>
      <w:r w:rsidR="00F2437B" w:rsidRPr="008D7865">
        <w:t xml:space="preserve">ection 399.002 of the PACE Act, </w:t>
      </w:r>
      <w:r w:rsidR="00F2437B" w:rsidRPr="0041493F">
        <w:t>with</w:t>
      </w:r>
      <w:r w:rsidR="007F1511" w:rsidRPr="0041493F">
        <w:t>in the Re</w:t>
      </w:r>
      <w:r w:rsidR="00F2437B" w:rsidRPr="0041493F">
        <w:t>gion located at</w:t>
      </w:r>
      <w:r w:rsidR="002B3560">
        <w:t xml:space="preserve"> </w:t>
      </w:r>
      <w:r w:rsidR="00F2437B" w:rsidRPr="0041493F">
        <w:rPr>
          <w:highlight w:val="yellow"/>
          <w:u w:val="single"/>
        </w:rPr>
        <w:t xml:space="preserve"> </w:t>
      </w:r>
      <w:r w:rsidR="00C7372F" w:rsidRPr="002B3560">
        <w:rPr>
          <w:highlight w:val="yellow"/>
        </w:rPr>
        <w:t>_____________</w:t>
      </w:r>
      <w:r w:rsidR="005D01AD" w:rsidRPr="0041493F">
        <w:t xml:space="preserve">, </w:t>
      </w:r>
      <w:r w:rsidR="00C7372F" w:rsidRPr="002B3560">
        <w:rPr>
          <w:highlight w:val="yellow"/>
        </w:rPr>
        <w:t>_____________</w:t>
      </w:r>
      <w:r w:rsidR="00F2437B" w:rsidRPr="0041493F">
        <w:t xml:space="preserve">, Texas </w:t>
      </w:r>
      <w:r w:rsidR="00E964C1" w:rsidRPr="002B3560">
        <w:rPr>
          <w:highlight w:val="yellow"/>
        </w:rPr>
        <w:t>_____-____</w:t>
      </w:r>
      <w:r w:rsidR="00E964C1" w:rsidRPr="0033795E">
        <w:t xml:space="preserve"> </w:t>
      </w:r>
      <w:r w:rsidR="00F2437B" w:rsidRPr="0041493F">
        <w:t>and more fully</w:t>
      </w:r>
      <w:r w:rsidR="00F2437B" w:rsidRPr="008D7865">
        <w:t xml:space="preserve"> described in</w:t>
      </w:r>
      <w:r w:rsidR="00F2437B" w:rsidRPr="0041493F">
        <w:t xml:space="preserve"> </w:t>
      </w:r>
      <w:r w:rsidR="008652BD" w:rsidRPr="0033795E">
        <w:rPr>
          <w:u w:val="single"/>
        </w:rPr>
        <w:t>Exhibit A</w:t>
      </w:r>
      <w:r w:rsidR="00F2437B" w:rsidRPr="008D7865">
        <w:t xml:space="preserve"> attached hereto and made a part hereof (the </w:t>
      </w:r>
      <w:r w:rsidR="00F2437B" w:rsidRPr="008D7865">
        <w:rPr>
          <w:b/>
        </w:rPr>
        <w:t>“Property</w:t>
      </w:r>
      <w:r w:rsidR="00F2437B" w:rsidRPr="008D7865">
        <w:t>”).</w:t>
      </w:r>
    </w:p>
    <w:p w14:paraId="3EC8FD93" w14:textId="153133D8" w:rsidR="00C525FE" w:rsidRPr="00E43809" w:rsidRDefault="00F2437B" w:rsidP="005D01AD">
      <w:pPr>
        <w:pStyle w:val="Heading1"/>
        <w:jc w:val="left"/>
        <w:rPr>
          <w:color w:val="auto"/>
        </w:rPr>
      </w:pPr>
      <w:r w:rsidRPr="00E43809">
        <w:rPr>
          <w:color w:val="auto"/>
        </w:rPr>
        <w:t xml:space="preserve">Property Owner has applied to Local Government to participate in the PACE Program by installing or modifying on the Property certain permanent improvements described in </w:t>
      </w:r>
      <w:r w:rsidR="008652BD" w:rsidRPr="0033795E">
        <w:rPr>
          <w:color w:val="auto"/>
          <w:u w:val="single"/>
        </w:rPr>
        <w:t>Exhibit B</w:t>
      </w:r>
      <w:r w:rsidRPr="00E43809">
        <w:rPr>
          <w:color w:val="auto"/>
        </w:rPr>
        <w:t xml:space="preserve"> attached hereto and made a part hereof, which are intended to decrease water or energy consumption or demand and which are or will be fixed to the Property as “qualified improvements”, as defined in Section 399.002 of the PACE Act (the “</w:t>
      </w:r>
      <w:r w:rsidRPr="00E43809">
        <w:rPr>
          <w:b/>
          <w:color w:val="auto"/>
        </w:rPr>
        <w:t>Qu</w:t>
      </w:r>
      <w:r w:rsidR="00943D81">
        <w:rPr>
          <w:b/>
          <w:color w:val="auto"/>
        </w:rPr>
        <w:t>alified</w:t>
      </w:r>
      <w:r w:rsidRPr="00E43809">
        <w:rPr>
          <w:b/>
          <w:color w:val="auto"/>
        </w:rPr>
        <w:t xml:space="preserve"> Improvements</w:t>
      </w:r>
      <w:r w:rsidRPr="00E43809">
        <w:rPr>
          <w:color w:val="auto"/>
        </w:rPr>
        <w:t>”).  The installation or modification of such Qualified Improvements on the Property will be a “qualified project” as defined in Section 399.002 of the PACE Act</w:t>
      </w:r>
      <w:r w:rsidR="006050FA">
        <w:rPr>
          <w:color w:val="auto"/>
        </w:rPr>
        <w:t xml:space="preserve"> (the </w:t>
      </w:r>
      <w:r w:rsidR="00943D81">
        <w:rPr>
          <w:b/>
          <w:color w:val="auto"/>
        </w:rPr>
        <w:t>“</w:t>
      </w:r>
      <w:r w:rsidR="006050FA">
        <w:rPr>
          <w:b/>
          <w:color w:val="auto"/>
        </w:rPr>
        <w:t>Project</w:t>
      </w:r>
      <w:r w:rsidR="006050FA">
        <w:rPr>
          <w:color w:val="auto"/>
        </w:rPr>
        <w:t>”)</w:t>
      </w:r>
      <w:r w:rsidRPr="00E43809">
        <w:rPr>
          <w:color w:val="auto"/>
        </w:rPr>
        <w:t>. Property Owner has entered into a written contract (the “</w:t>
      </w:r>
      <w:r w:rsidRPr="00E43809">
        <w:rPr>
          <w:b/>
          <w:color w:val="auto"/>
        </w:rPr>
        <w:t>Owner Contract</w:t>
      </w:r>
      <w:r w:rsidRPr="00E43809">
        <w:rPr>
          <w:color w:val="auto"/>
        </w:rPr>
        <w:t xml:space="preserve">”) with Local Government pursuant to the PACE Act and the PACE Program and has requested Local </w:t>
      </w:r>
      <w:r w:rsidRPr="00E43809">
        <w:rPr>
          <w:color w:val="auto"/>
        </w:rPr>
        <w:lastRenderedPageBreak/>
        <w:t>Government to impose an assessment on the Property to repay the financing of such Qualified Improvements.</w:t>
      </w:r>
    </w:p>
    <w:p w14:paraId="3FB4C166" w14:textId="77777777" w:rsidR="00C525FE" w:rsidRPr="00E43809" w:rsidRDefault="00F2437B" w:rsidP="005D01AD">
      <w:pPr>
        <w:pStyle w:val="Heading1"/>
        <w:jc w:val="left"/>
        <w:rPr>
          <w:color w:val="auto"/>
        </w:rPr>
      </w:pPr>
      <w:r w:rsidRPr="00E43809">
        <w:rPr>
          <w:color w:val="auto"/>
        </w:rPr>
        <w:t xml:space="preserve">The financing of such Qualified Improvements will be provided to Property Owner by </w:t>
      </w:r>
      <w:r w:rsidR="00C7372F" w:rsidRPr="002B3560">
        <w:rPr>
          <w:color w:val="auto"/>
          <w:highlight w:val="yellow"/>
        </w:rPr>
        <w:t>_____________________</w:t>
      </w:r>
      <w:r w:rsidRPr="00E43809">
        <w:rPr>
          <w:color w:val="auto"/>
        </w:rPr>
        <w:t xml:space="preserve"> (“</w:t>
      </w:r>
      <w:r w:rsidRPr="00E43809">
        <w:rPr>
          <w:b/>
          <w:color w:val="auto"/>
        </w:rPr>
        <w:t>Lender</w:t>
      </w:r>
      <w:r w:rsidRPr="00E43809">
        <w:rPr>
          <w:color w:val="auto"/>
        </w:rPr>
        <w:t xml:space="preserve">”), a </w:t>
      </w:r>
      <w:r w:rsidR="00BD0A26" w:rsidRPr="00E43809">
        <w:rPr>
          <w:color w:val="auto"/>
        </w:rPr>
        <w:t xml:space="preserve">qualified </w:t>
      </w:r>
      <w:r w:rsidRPr="00E43809">
        <w:rPr>
          <w:color w:val="auto"/>
        </w:rPr>
        <w:t>lender selected by Property Owner, pursuant to a written contract executed by Lender and Local Government as required by Section 399.006(c) of the PACE Act  (the “</w:t>
      </w:r>
      <w:r w:rsidRPr="00E43809">
        <w:rPr>
          <w:b/>
          <w:color w:val="auto"/>
        </w:rPr>
        <w:t>Lender Contract</w:t>
      </w:r>
      <w:r w:rsidRPr="00E43809">
        <w:rPr>
          <w:color w:val="auto"/>
        </w:rPr>
        <w:t xml:space="preserve">”).  </w:t>
      </w:r>
      <w:r w:rsidR="00161535" w:rsidRPr="00161535">
        <w:rPr>
          <w:color w:val="auto"/>
        </w:rPr>
        <w:t>Lender will be responsible for all servicing duties other than those specifically undertaken by Local Government in the Lender Contract.</w:t>
      </w:r>
    </w:p>
    <w:p w14:paraId="146C4D75" w14:textId="5E2EFF6F" w:rsidR="00C525FE" w:rsidRPr="00E43809" w:rsidRDefault="00F2437B" w:rsidP="005D01AD">
      <w:pPr>
        <w:pStyle w:val="BodyTextFirstIndent"/>
        <w:jc w:val="left"/>
      </w:pPr>
      <w:r w:rsidRPr="00E43809">
        <w:t xml:space="preserve">THEREFORE, Local Government hereby gives notice to the public </w:t>
      </w:r>
      <w:r w:rsidRPr="00E43809">
        <w:rPr>
          <w:rFonts w:cs="Times New Roman"/>
        </w:rPr>
        <w:t>pursuant to Section 399.013 of the PACE Act</w:t>
      </w:r>
      <w:r w:rsidRPr="00E43809">
        <w:t xml:space="preserve"> that it has imposed an assessment on the Property in the </w:t>
      </w:r>
      <w:r w:rsidR="000B363B">
        <w:t xml:space="preserve">principal </w:t>
      </w:r>
      <w:r w:rsidRPr="00E43809">
        <w:t>amount</w:t>
      </w:r>
      <w:r w:rsidR="00D700CF" w:rsidRPr="00E43809">
        <w:t xml:space="preserve"> of $</w:t>
      </w:r>
      <w:r w:rsidR="00C7372F" w:rsidRPr="002B3560">
        <w:rPr>
          <w:highlight w:val="yellow"/>
        </w:rPr>
        <w:t>________________</w:t>
      </w:r>
      <w:r w:rsidR="0033795E">
        <w:t xml:space="preserve"> (</w:t>
      </w:r>
      <w:r w:rsidR="00092FD2" w:rsidRPr="0041493F">
        <w:t>the “</w:t>
      </w:r>
      <w:r w:rsidR="00092FD2" w:rsidRPr="0041493F">
        <w:rPr>
          <w:b/>
        </w:rPr>
        <w:t>Assessment”</w:t>
      </w:r>
      <w:r w:rsidR="00092FD2" w:rsidRPr="0041493F">
        <w:t>)</w:t>
      </w:r>
      <w:r w:rsidR="00092FD2" w:rsidRPr="00E964C1">
        <w:t>.</w:t>
      </w:r>
      <w:r w:rsidRPr="00E42B61">
        <w:t xml:space="preserve"> </w:t>
      </w:r>
      <w:r w:rsidR="00092FD2" w:rsidRPr="00E42B61">
        <w:t xml:space="preserve"> </w:t>
      </w:r>
      <w:r w:rsidR="00092FD2">
        <w:t xml:space="preserve">The Assessment includes only those costs and fees for which an assessment may be imposed under Section 399.006(e) of the PACE </w:t>
      </w:r>
      <w:r w:rsidR="00884DDC">
        <w:t>Act.</w:t>
      </w:r>
      <w:r w:rsidR="00092FD2">
        <w:t xml:space="preserve">  In the event that the actual total of costs and fees for which an assessment may be imposed i</w:t>
      </w:r>
      <w:r w:rsidR="0031155F">
        <w:t>s</w:t>
      </w:r>
      <w:r w:rsidR="00092FD2">
        <w:t xml:space="preserve"> different from the amount stated</w:t>
      </w:r>
      <w:r w:rsidR="008E1AF7">
        <w:t xml:space="preserve"> or any other term requires correction</w:t>
      </w:r>
      <w:r w:rsidR="00092FD2">
        <w:t xml:space="preserve">, Local Government, Property Owner, and Lender will execute an amended Owner Contract and </w:t>
      </w:r>
      <w:r w:rsidR="00AC337A">
        <w:t xml:space="preserve">Lender Contract, and </w:t>
      </w:r>
      <w:r w:rsidR="00943D81">
        <w:t>Authorized Representative</w:t>
      </w:r>
      <w:r w:rsidR="00AC337A">
        <w:t xml:space="preserve"> will record an amended Notice of Contractual Assessment Lien.</w:t>
      </w:r>
    </w:p>
    <w:p w14:paraId="19E44E75" w14:textId="3CBC9EF8" w:rsidR="00AC337A" w:rsidRPr="00E964C1" w:rsidRDefault="00AC337A">
      <w:pPr>
        <w:pStyle w:val="BodyTextFirstIndent"/>
        <w:rPr>
          <w:b/>
        </w:rPr>
      </w:pPr>
      <w:r>
        <w:t xml:space="preserve">The Assessment and contractual interest thereon due to the Lender (the </w:t>
      </w:r>
      <w:r>
        <w:rPr>
          <w:b/>
        </w:rPr>
        <w:t>“Contractual Interest”</w:t>
      </w:r>
      <w:r w:rsidRPr="0041493F">
        <w:t>)</w:t>
      </w:r>
      <w:r>
        <w:t xml:space="preserve"> are due an</w:t>
      </w:r>
      <w:r w:rsidR="00E42B61">
        <w:t>d</w:t>
      </w:r>
      <w:r>
        <w:t xml:space="preserve"> payable in installments </w:t>
      </w:r>
      <w:r w:rsidR="00943D81">
        <w:t>(</w:t>
      </w:r>
      <w:r>
        <w:rPr>
          <w:b/>
        </w:rPr>
        <w:t>“</w:t>
      </w:r>
      <w:r w:rsidR="008E1AF7">
        <w:rPr>
          <w:b/>
        </w:rPr>
        <w:t>I</w:t>
      </w:r>
      <w:r>
        <w:rPr>
          <w:b/>
        </w:rPr>
        <w:t>nstallments”</w:t>
      </w:r>
      <w:r w:rsidRPr="0041493F">
        <w:t>)</w:t>
      </w:r>
      <w:r>
        <w:t xml:space="preserve"> in accordance with the terms and payment schedule included in the financing documents executed between Property Owner and Lender that are </w:t>
      </w:r>
      <w:r w:rsidR="00A64521">
        <w:t xml:space="preserve">described in or copies of which are </w:t>
      </w:r>
      <w:r>
        <w:t xml:space="preserve">attached hereto as </w:t>
      </w:r>
      <w:r w:rsidR="008652BD" w:rsidRPr="0033795E">
        <w:rPr>
          <w:u w:val="single"/>
        </w:rPr>
        <w:t>Exhibit C</w:t>
      </w:r>
      <w:r w:rsidR="00E14B3E" w:rsidRPr="0041493F">
        <w:t xml:space="preserve"> </w:t>
      </w:r>
      <w:r w:rsidR="00E14B3E">
        <w:t xml:space="preserve">(the </w:t>
      </w:r>
      <w:r w:rsidR="00E14B3E">
        <w:rPr>
          <w:b/>
        </w:rPr>
        <w:t>“Financing Documents”</w:t>
      </w:r>
      <w:r w:rsidR="00E14B3E" w:rsidRPr="0041493F">
        <w:t>).</w:t>
      </w:r>
    </w:p>
    <w:p w14:paraId="66A2A6E2" w14:textId="77777777" w:rsidR="00C525FE" w:rsidRPr="00E43809" w:rsidRDefault="00092FD2">
      <w:pPr>
        <w:pStyle w:val="BodyTextFirstIndent"/>
      </w:pPr>
      <w:r>
        <w:t xml:space="preserve"> </w:t>
      </w:r>
      <w:r w:rsidR="00F2437B" w:rsidRPr="00E43809">
        <w:t xml:space="preserve">Pursuant to Section 399.014 of the PACE Act, </w:t>
      </w:r>
    </w:p>
    <w:p w14:paraId="08E917C7" w14:textId="77777777" w:rsidR="00C525FE" w:rsidRPr="00E43809" w:rsidRDefault="00F2437B" w:rsidP="00FD07DD">
      <w:pPr>
        <w:pStyle w:val="Heading2"/>
        <w:tabs>
          <w:tab w:val="clear" w:pos="1620"/>
          <w:tab w:val="num" w:pos="720"/>
        </w:tabs>
        <w:ind w:hanging="1620"/>
        <w:rPr>
          <w:color w:val="auto"/>
        </w:rPr>
      </w:pPr>
      <w:r w:rsidRPr="00E43809">
        <w:rPr>
          <w:color w:val="auto"/>
        </w:rPr>
        <w:t>The Assessment</w:t>
      </w:r>
      <w:r w:rsidR="006449EA">
        <w:rPr>
          <w:color w:val="auto"/>
        </w:rPr>
        <w:t xml:space="preserve"> and any</w:t>
      </w:r>
      <w:r w:rsidRPr="00E43809">
        <w:rPr>
          <w:color w:val="auto"/>
        </w:rPr>
        <w:t xml:space="preserve"> interest </w:t>
      </w:r>
      <w:r w:rsidR="006449EA">
        <w:rPr>
          <w:color w:val="auto"/>
        </w:rPr>
        <w:t>or penalties thereon</w:t>
      </w:r>
      <w:r w:rsidRPr="00E43809">
        <w:rPr>
          <w:color w:val="auto"/>
        </w:rPr>
        <w:t xml:space="preserve">, </w:t>
      </w:r>
    </w:p>
    <w:p w14:paraId="7141E171" w14:textId="20C1F324" w:rsidR="00C525FE" w:rsidRPr="00E43809" w:rsidRDefault="00F2437B" w:rsidP="00FD07DD">
      <w:pPr>
        <w:pStyle w:val="Heading2"/>
        <w:numPr>
          <w:ilvl w:val="0"/>
          <w:numId w:val="0"/>
        </w:numPr>
        <w:ind w:left="720"/>
        <w:rPr>
          <w:color w:val="auto"/>
        </w:rPr>
      </w:pPr>
      <w:r w:rsidRPr="00E43809">
        <w:rPr>
          <w:color w:val="auto"/>
        </w:rPr>
        <w:t>(i)</w:t>
      </w:r>
      <w:r w:rsidRPr="00E43809">
        <w:rPr>
          <w:color w:val="auto"/>
        </w:rPr>
        <w:tab/>
      </w:r>
      <w:r w:rsidR="008E1AF7">
        <w:rPr>
          <w:color w:val="auto"/>
        </w:rPr>
        <w:t>are</w:t>
      </w:r>
      <w:r w:rsidRPr="00E43809">
        <w:rPr>
          <w:color w:val="auto"/>
        </w:rPr>
        <w:t xml:space="preserve"> a first and prior lien </w:t>
      </w:r>
      <w:r w:rsidR="008E1AF7">
        <w:rPr>
          <w:color w:val="auto"/>
        </w:rPr>
        <w:t>against</w:t>
      </w:r>
      <w:r w:rsidRPr="00E43809">
        <w:rPr>
          <w:color w:val="auto"/>
        </w:rPr>
        <w:t xml:space="preserve"> the Property from the date </w:t>
      </w:r>
      <w:r w:rsidR="008E1AF7">
        <w:rPr>
          <w:color w:val="auto"/>
        </w:rPr>
        <w:t>on which</w:t>
      </w:r>
      <w:r w:rsidRPr="00E43809">
        <w:rPr>
          <w:color w:val="auto"/>
        </w:rPr>
        <w:t xml:space="preserve"> this Notice of Contractual Assessment Lien is recorded in the </w:t>
      </w:r>
      <w:r w:rsidR="00A64521">
        <w:rPr>
          <w:color w:val="auto"/>
        </w:rPr>
        <w:t>real property records</w:t>
      </w:r>
      <w:r w:rsidRPr="00E43809">
        <w:rPr>
          <w:color w:val="auto"/>
        </w:rPr>
        <w:t xml:space="preserve"> of</w:t>
      </w:r>
      <w:r w:rsidR="00852D55">
        <w:rPr>
          <w:color w:val="auto"/>
        </w:rPr>
        <w:t xml:space="preserve"> San Patricio</w:t>
      </w:r>
      <w:r w:rsidR="00E42B61" w:rsidRPr="0033795E">
        <w:rPr>
          <w:color w:val="auto"/>
        </w:rPr>
        <w:t xml:space="preserve"> County</w:t>
      </w:r>
      <w:r w:rsidR="005D01AD" w:rsidRPr="0041493F">
        <w:rPr>
          <w:color w:val="auto"/>
        </w:rPr>
        <w:t>,</w:t>
      </w:r>
      <w:r w:rsidRPr="00E43809">
        <w:rPr>
          <w:color w:val="auto"/>
        </w:rPr>
        <w:t xml:space="preserve"> Texas, until </w:t>
      </w:r>
      <w:r w:rsidR="006449EA">
        <w:rPr>
          <w:color w:val="auto"/>
        </w:rPr>
        <w:t>the</w:t>
      </w:r>
      <w:r w:rsidRPr="00E43809">
        <w:rPr>
          <w:color w:val="auto"/>
        </w:rPr>
        <w:t xml:space="preserve"> Assessment, interest, </w:t>
      </w:r>
      <w:r w:rsidR="006449EA">
        <w:rPr>
          <w:color w:val="auto"/>
        </w:rPr>
        <w:t>or penalty is</w:t>
      </w:r>
      <w:r w:rsidRPr="00E43809">
        <w:rPr>
          <w:color w:val="auto"/>
        </w:rPr>
        <w:t xml:space="preserve"> paid; and </w:t>
      </w:r>
    </w:p>
    <w:p w14:paraId="07729614" w14:textId="77777777" w:rsidR="00C525FE" w:rsidRPr="00E43809" w:rsidRDefault="00F2437B" w:rsidP="00FD07DD">
      <w:pPr>
        <w:pStyle w:val="Heading2"/>
        <w:numPr>
          <w:ilvl w:val="0"/>
          <w:numId w:val="0"/>
        </w:numPr>
        <w:ind w:left="720"/>
        <w:rPr>
          <w:color w:val="auto"/>
        </w:rPr>
      </w:pPr>
      <w:r w:rsidRPr="00E43809">
        <w:rPr>
          <w:color w:val="auto"/>
        </w:rPr>
        <w:t>(ii)</w:t>
      </w:r>
      <w:r w:rsidRPr="00E43809">
        <w:rPr>
          <w:color w:val="auto"/>
        </w:rPr>
        <w:tab/>
        <w:t xml:space="preserve">such lien has the same priority status as a lien for any other ad valorem tax.  </w:t>
      </w:r>
    </w:p>
    <w:p w14:paraId="51F431A4" w14:textId="77777777" w:rsidR="00D96821" w:rsidRPr="00CD27C3" w:rsidRDefault="00D641F7" w:rsidP="00D96821">
      <w:pPr>
        <w:pStyle w:val="Heading2"/>
        <w:tabs>
          <w:tab w:val="clear" w:pos="1620"/>
          <w:tab w:val="num" w:pos="810"/>
        </w:tabs>
        <w:ind w:left="720"/>
        <w:rPr>
          <w:color w:val="auto"/>
        </w:rPr>
      </w:pPr>
      <w:r w:rsidRPr="00BD63F7">
        <w:t>The lien created by the Assessment runs with the land</w:t>
      </w:r>
      <w:r w:rsidR="006449EA">
        <w:t>, and</w:t>
      </w:r>
      <w:r w:rsidR="00943D81">
        <w:t xml:space="preserve"> according to Section 399.014(b) of the PACE Act,</w:t>
      </w:r>
      <w:r w:rsidR="006449EA">
        <w:t xml:space="preserve"> </w:t>
      </w:r>
      <w:r w:rsidRPr="00BD63F7">
        <w:t xml:space="preserve">any portion of the Assessment that has not yet become due </w:t>
      </w:r>
      <w:r w:rsidR="00E307AD">
        <w:t xml:space="preserve">will </w:t>
      </w:r>
      <w:r w:rsidRPr="00BD63F7">
        <w:t xml:space="preserve">not </w:t>
      </w:r>
      <w:r w:rsidR="00E307AD">
        <w:t xml:space="preserve">be </w:t>
      </w:r>
      <w:r w:rsidRPr="00BD63F7">
        <w:t>eliminated by foreclosure of: (i) a property tax lien, or (ii) the lien for a</w:t>
      </w:r>
      <w:r w:rsidR="006449EA">
        <w:t xml:space="preserve"> delinquent Installment of </w:t>
      </w:r>
      <w:r w:rsidRPr="00BD63F7">
        <w:t xml:space="preserve">the Assessment.  </w:t>
      </w:r>
      <w:r w:rsidR="009B49BF" w:rsidRPr="009B49BF">
        <w:rPr>
          <w:color w:val="auto"/>
        </w:rPr>
        <w:t xml:space="preserve">In the event of a sale or transfer of the Property by Property Owner, the obligation for the Assessment and the Property Owner’s obligations under the Financing Documents will be transferred to the succeeding owner without recourse </w:t>
      </w:r>
      <w:r w:rsidR="006449EA">
        <w:rPr>
          <w:color w:val="auto"/>
        </w:rPr>
        <w:t>to</w:t>
      </w:r>
      <w:r w:rsidR="009B49BF" w:rsidRPr="009B49BF">
        <w:rPr>
          <w:color w:val="auto"/>
        </w:rPr>
        <w:t xml:space="preserve"> Local Government</w:t>
      </w:r>
      <w:r w:rsidR="006449EA">
        <w:rPr>
          <w:color w:val="auto"/>
        </w:rPr>
        <w:t>,</w:t>
      </w:r>
      <w:r w:rsidR="00E307AD">
        <w:rPr>
          <w:color w:val="auto"/>
        </w:rPr>
        <w:t xml:space="preserve"> or </w:t>
      </w:r>
      <w:r w:rsidR="009B49BF" w:rsidRPr="009B49BF">
        <w:rPr>
          <w:color w:val="auto"/>
        </w:rPr>
        <w:t>Authorized Representative.</w:t>
      </w:r>
    </w:p>
    <w:p w14:paraId="20213925" w14:textId="532A3702" w:rsidR="00EB69CD" w:rsidRDefault="004F7A74" w:rsidP="0041493F">
      <w:pPr>
        <w:pStyle w:val="Heading2"/>
        <w:numPr>
          <w:ilvl w:val="0"/>
          <w:numId w:val="0"/>
        </w:numPr>
        <w:ind w:left="720"/>
      </w:pPr>
      <w:r>
        <w:rPr>
          <w:color w:val="auto"/>
        </w:rPr>
        <w:t xml:space="preserve">As provided in Section </w:t>
      </w:r>
      <w:r w:rsidR="00A64521">
        <w:rPr>
          <w:color w:val="auto"/>
        </w:rPr>
        <w:t>399.014(a-1)</w:t>
      </w:r>
      <w:r>
        <w:rPr>
          <w:color w:val="auto"/>
        </w:rPr>
        <w:t xml:space="preserve"> of the PACE Act, a</w:t>
      </w:r>
      <w:r w:rsidR="00F2437B" w:rsidRPr="00E43809">
        <w:rPr>
          <w:color w:val="auto"/>
        </w:rPr>
        <w:t>fter th</w:t>
      </w:r>
      <w:r w:rsidR="00E127E7">
        <w:rPr>
          <w:color w:val="auto"/>
        </w:rPr>
        <w:t>is</w:t>
      </w:r>
      <w:r w:rsidR="00F2437B" w:rsidRPr="00E43809">
        <w:rPr>
          <w:color w:val="auto"/>
        </w:rPr>
        <w:t xml:space="preserve"> Notice of Contractual Assessment Lien is recorded in the real property records of the county in which the Property is located, the lien created by the Assessment may not be contested on the basis that the improvement is not a </w:t>
      </w:r>
      <w:r>
        <w:rPr>
          <w:color w:val="auto"/>
        </w:rPr>
        <w:t>“qualified improvement” or the project is not a “qualified project”, as such terms are defined in Section 399.002 of the PACE Act.</w:t>
      </w:r>
    </w:p>
    <w:p w14:paraId="359A0EBE" w14:textId="77777777" w:rsidR="0041493F" w:rsidRPr="00E43809" w:rsidRDefault="0041493F" w:rsidP="0041493F">
      <w:pPr>
        <w:pStyle w:val="BodyTextFirstIndent"/>
        <w:ind w:firstLine="0"/>
      </w:pPr>
      <w:r w:rsidRPr="00E43809">
        <w:t xml:space="preserve">EXECUTED on </w:t>
      </w:r>
      <w:r w:rsidRPr="002B3560">
        <w:rPr>
          <w:highlight w:val="yellow"/>
        </w:rPr>
        <w:t>_________________</w:t>
      </w:r>
      <w:r w:rsidRPr="00E43809">
        <w:t xml:space="preserve">, </w:t>
      </w:r>
      <w:r w:rsidRPr="002B3560">
        <w:rPr>
          <w:highlight w:val="yellow"/>
        </w:rPr>
        <w:t>_______</w:t>
      </w:r>
      <w:r w:rsidRPr="00E43809">
        <w:t>.</w:t>
      </w:r>
    </w:p>
    <w:p w14:paraId="723461BE" w14:textId="77777777" w:rsidR="0041493F" w:rsidRPr="00E06C55" w:rsidRDefault="0041493F" w:rsidP="00E06C55">
      <w:pPr>
        <w:pStyle w:val="Signature"/>
      </w:pPr>
      <w:r w:rsidRPr="00E06C55">
        <w:t xml:space="preserve">LOCAL GOVERNMENT: </w:t>
      </w:r>
    </w:p>
    <w:p w14:paraId="2A8EDF46" w14:textId="77777777" w:rsidR="00A571FD" w:rsidRDefault="00A571FD" w:rsidP="0041493F">
      <w:pPr>
        <w:ind w:left="2160"/>
      </w:pPr>
    </w:p>
    <w:p w14:paraId="5E96A43E" w14:textId="2F37ADCC" w:rsidR="0041493F" w:rsidRDefault="00852D55" w:rsidP="0041493F">
      <w:pPr>
        <w:ind w:left="2160"/>
      </w:pPr>
      <w:r>
        <w:t>SAN PATRICIO</w:t>
      </w:r>
      <w:r w:rsidR="00A571FD">
        <w:t>, TEXAS</w:t>
      </w:r>
      <w:r w:rsidR="0041493F" w:rsidRPr="00E43809">
        <w:br/>
      </w:r>
      <w:r w:rsidR="0041493F" w:rsidRPr="00E43809">
        <w:br/>
      </w:r>
      <w:r w:rsidR="0041493F" w:rsidRPr="00E43809">
        <w:br/>
        <w:t xml:space="preserve">By: </w:t>
      </w:r>
      <w:r w:rsidR="00A571FD">
        <w:t xml:space="preserve"> </w:t>
      </w:r>
      <w:r w:rsidR="00F00589">
        <w:t>Texas Property Assessed Clean Energy Authority</w:t>
      </w:r>
    </w:p>
    <w:p w14:paraId="5427BFDB" w14:textId="77777777" w:rsidR="0041493F" w:rsidRPr="00E43809" w:rsidRDefault="0041493F" w:rsidP="00E06C55">
      <w:pPr>
        <w:pStyle w:val="Signature"/>
      </w:pPr>
      <w:r w:rsidRPr="00E43809">
        <w:t>AUTHORIZED REPRESENTATIVE</w:t>
      </w:r>
    </w:p>
    <w:p w14:paraId="13F80C87" w14:textId="1879909F" w:rsidR="0041493F" w:rsidRDefault="0041493F" w:rsidP="0041493F">
      <w:r w:rsidRPr="00E43809">
        <w:tab/>
      </w:r>
      <w:r w:rsidRPr="00E43809">
        <w:tab/>
      </w:r>
      <w:r w:rsidRPr="00E43809">
        <w:tab/>
        <w:t xml:space="preserve">Pursuant to Tex. Local Gov’t Code </w:t>
      </w:r>
      <w:r w:rsidRPr="00E43809">
        <w:rPr>
          <w:rFonts w:cs="Times New Roman"/>
        </w:rPr>
        <w:t>§</w:t>
      </w:r>
      <w:r w:rsidRPr="00E43809">
        <w:t>399.006(b)</w:t>
      </w:r>
    </w:p>
    <w:p w14:paraId="2E0553F6" w14:textId="77777777" w:rsidR="0041493F" w:rsidRDefault="0041493F" w:rsidP="0041493F"/>
    <w:p w14:paraId="1D72D1B2" w14:textId="77777777" w:rsidR="0041493F" w:rsidRDefault="0041493F" w:rsidP="0041493F">
      <w:pPr>
        <w:rPr>
          <w:rFonts w:cs="Times New Roman"/>
        </w:rPr>
      </w:pPr>
    </w:p>
    <w:p w14:paraId="58E35E86" w14:textId="77777777" w:rsidR="0041493F" w:rsidRDefault="0041493F" w:rsidP="0041493F">
      <w:r>
        <w:rPr>
          <w:rFonts w:cs="Times New Roman"/>
        </w:rPr>
        <w:tab/>
      </w:r>
      <w:r>
        <w:rPr>
          <w:rFonts w:cs="Times New Roman"/>
        </w:rPr>
        <w:tab/>
      </w:r>
      <w:r>
        <w:rPr>
          <w:rFonts w:cs="Times New Roman"/>
        </w:rPr>
        <w:tab/>
      </w:r>
      <w:r w:rsidRPr="00E43809">
        <w:t xml:space="preserve">By: </w:t>
      </w:r>
      <w:r>
        <w:softHyphen/>
      </w:r>
      <w:r>
        <w:softHyphen/>
      </w:r>
      <w:r>
        <w:softHyphen/>
      </w:r>
      <w:r>
        <w:softHyphen/>
      </w:r>
      <w:r>
        <w:softHyphen/>
      </w:r>
      <w:r>
        <w:softHyphen/>
      </w:r>
      <w:r>
        <w:softHyphen/>
      </w:r>
      <w:r>
        <w:softHyphen/>
      </w:r>
      <w:r>
        <w:softHyphen/>
      </w:r>
      <w:r>
        <w:softHyphen/>
      </w:r>
      <w:r>
        <w:softHyphen/>
      </w:r>
      <w:r>
        <w:softHyphen/>
        <w:t>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tbl>
      <w:tblPr>
        <w:tblStyle w:val="TableGrid"/>
        <w:tblpPr w:leftFromText="180" w:rightFromText="180" w:vertAnchor="text" w:horzAnchor="page" w:tblpX="3589" w:tblpY="182"/>
        <w:tblW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4708"/>
      </w:tblGrid>
      <w:tr w:rsidR="0041493F" w14:paraId="68B68C58" w14:textId="77777777">
        <w:trPr>
          <w:trHeight w:val="460"/>
        </w:trPr>
        <w:tc>
          <w:tcPr>
            <w:tcW w:w="900" w:type="dxa"/>
            <w:vAlign w:val="center"/>
          </w:tcPr>
          <w:p w14:paraId="25AE11C0" w14:textId="77777777" w:rsidR="0041493F" w:rsidRDefault="0041493F" w:rsidP="006C4BF4">
            <w:r w:rsidRPr="00405646">
              <w:t>Name:</w:t>
            </w:r>
          </w:p>
        </w:tc>
        <w:tc>
          <w:tcPr>
            <w:tcW w:w="4878" w:type="dxa"/>
            <w:tcBorders>
              <w:bottom w:val="single" w:sz="4" w:space="0" w:color="auto"/>
            </w:tcBorders>
            <w:vAlign w:val="center"/>
          </w:tcPr>
          <w:p w14:paraId="21EBA8C7" w14:textId="77777777" w:rsidR="0041493F" w:rsidRDefault="0041493F" w:rsidP="006C4BF4">
            <w:r>
              <w:t>CHARLENE HEYDINGER</w:t>
            </w:r>
          </w:p>
        </w:tc>
      </w:tr>
      <w:tr w:rsidR="0041493F" w14:paraId="5734F498" w14:textId="77777777">
        <w:trPr>
          <w:trHeight w:val="460"/>
        </w:trPr>
        <w:tc>
          <w:tcPr>
            <w:tcW w:w="900" w:type="dxa"/>
            <w:vAlign w:val="center"/>
          </w:tcPr>
          <w:p w14:paraId="3E32F2B2" w14:textId="77777777" w:rsidR="0041493F" w:rsidRDefault="0041493F" w:rsidP="006C4BF4">
            <w:r w:rsidRPr="00405646">
              <w:t>Title:</w:t>
            </w:r>
          </w:p>
        </w:tc>
        <w:tc>
          <w:tcPr>
            <w:tcW w:w="4878" w:type="dxa"/>
            <w:tcBorders>
              <w:top w:val="single" w:sz="4" w:space="0" w:color="auto"/>
              <w:bottom w:val="single" w:sz="4" w:space="0" w:color="auto"/>
            </w:tcBorders>
            <w:vAlign w:val="center"/>
          </w:tcPr>
          <w:p w14:paraId="439571A1" w14:textId="77777777" w:rsidR="0041493F" w:rsidRDefault="0041493F" w:rsidP="006C4BF4">
            <w:r>
              <w:t>PRESIDENT, TEXAS PACE AUTHORITY</w:t>
            </w:r>
          </w:p>
        </w:tc>
      </w:tr>
      <w:tr w:rsidR="0041493F" w14:paraId="23FFC407" w14:textId="77777777">
        <w:trPr>
          <w:trHeight w:val="460"/>
        </w:trPr>
        <w:tc>
          <w:tcPr>
            <w:tcW w:w="900" w:type="dxa"/>
            <w:vAlign w:val="center"/>
          </w:tcPr>
          <w:p w14:paraId="25985385" w14:textId="77777777" w:rsidR="0041493F" w:rsidRPr="00405646" w:rsidRDefault="0041493F" w:rsidP="006C4BF4">
            <w:r>
              <w:t xml:space="preserve">Address:  </w:t>
            </w:r>
          </w:p>
        </w:tc>
        <w:tc>
          <w:tcPr>
            <w:tcW w:w="4878" w:type="dxa"/>
            <w:tcBorders>
              <w:top w:val="single" w:sz="4" w:space="0" w:color="auto"/>
              <w:bottom w:val="single" w:sz="4" w:space="0" w:color="auto"/>
            </w:tcBorders>
            <w:vAlign w:val="center"/>
          </w:tcPr>
          <w:p w14:paraId="5FC8E929" w14:textId="77777777" w:rsidR="0041493F" w:rsidRDefault="0041493F" w:rsidP="006C4BF4">
            <w:r>
              <w:t>PO BOX 200368</w:t>
            </w:r>
          </w:p>
          <w:p w14:paraId="39A5AD8D" w14:textId="77777777" w:rsidR="0041493F" w:rsidRDefault="0041493F" w:rsidP="006C4BF4">
            <w:r>
              <w:t>AUSTIN, TX  78720-0368</w:t>
            </w:r>
          </w:p>
        </w:tc>
      </w:tr>
    </w:tbl>
    <w:p w14:paraId="26101729" w14:textId="77777777" w:rsidR="0041493F" w:rsidRDefault="0041493F" w:rsidP="0041493F">
      <w:r>
        <w:tab/>
      </w:r>
      <w:r>
        <w:tab/>
      </w:r>
      <w:r>
        <w:tab/>
      </w:r>
    </w:p>
    <w:p w14:paraId="525558D5" w14:textId="77777777" w:rsidR="0041493F" w:rsidRPr="00E50716" w:rsidRDefault="0041493F" w:rsidP="0041493F">
      <w:pPr>
        <w:rPr>
          <w:rFonts w:cs="Times New Roman"/>
        </w:rPr>
      </w:pPr>
      <w:r>
        <w:rPr>
          <w:rFonts w:cs="Times New Roman"/>
        </w:rPr>
        <w:tab/>
      </w:r>
      <w:r>
        <w:rPr>
          <w:rFonts w:cs="Times New Roman"/>
        </w:rPr>
        <w:tab/>
      </w:r>
      <w:r>
        <w:rPr>
          <w:rFonts w:cs="Times New Roman"/>
        </w:rPr>
        <w:tab/>
      </w:r>
    </w:p>
    <w:p w14:paraId="2F3DD486" w14:textId="77777777" w:rsidR="0041493F" w:rsidRPr="00E50716" w:rsidRDefault="0041493F" w:rsidP="0041493F">
      <w:pPr>
        <w:rPr>
          <w:rFonts w:cs="Times New Roman"/>
        </w:rPr>
      </w:pPr>
    </w:p>
    <w:p w14:paraId="720ED6CB" w14:textId="77777777" w:rsidR="0041493F" w:rsidRDefault="0041493F" w:rsidP="00E06C55">
      <w:pPr>
        <w:pStyle w:val="Signature"/>
      </w:pPr>
    </w:p>
    <w:p w14:paraId="027D6870" w14:textId="77777777" w:rsidR="0033795E" w:rsidRDefault="0033795E" w:rsidP="00E06C55">
      <w:pPr>
        <w:pStyle w:val="Signature"/>
      </w:pPr>
    </w:p>
    <w:p w14:paraId="7492D1E8" w14:textId="77777777" w:rsidR="0033795E" w:rsidRDefault="0033795E" w:rsidP="00E06C55">
      <w:pPr>
        <w:pStyle w:val="Signature"/>
      </w:pPr>
    </w:p>
    <w:p w14:paraId="6D07F516" w14:textId="77777777" w:rsidR="0033795E" w:rsidRDefault="0033795E" w:rsidP="00E06C55">
      <w:pPr>
        <w:pStyle w:val="Signature"/>
      </w:pPr>
    </w:p>
    <w:p w14:paraId="6271E844" w14:textId="3461426D" w:rsidR="0033795E" w:rsidRDefault="00F35B93" w:rsidP="00E06C55">
      <w:pPr>
        <w:pStyle w:val="Signature"/>
      </w:pPr>
      <w:r>
        <w:t>E-mail:</w:t>
      </w:r>
      <w:r w:rsidR="0033795E">
        <w:t xml:space="preserve">  charlene@texaspaceauthority.org</w:t>
      </w:r>
    </w:p>
    <w:p w14:paraId="5A5D0889" w14:textId="77777777" w:rsidR="0033795E" w:rsidRPr="00E43809" w:rsidRDefault="0033795E" w:rsidP="00E06C55">
      <w:pPr>
        <w:pStyle w:val="Signature"/>
      </w:pPr>
    </w:p>
    <w:p w14:paraId="5118E3CB" w14:textId="77777777" w:rsidR="0033795E" w:rsidRDefault="0033795E" w:rsidP="0041493F">
      <w:pPr>
        <w:pStyle w:val="Title"/>
      </w:pPr>
    </w:p>
    <w:p w14:paraId="514E603D" w14:textId="77777777" w:rsidR="0033795E" w:rsidRDefault="0033795E" w:rsidP="0041493F">
      <w:pPr>
        <w:pStyle w:val="Title"/>
      </w:pPr>
    </w:p>
    <w:p w14:paraId="15131CC2" w14:textId="42E7CA72" w:rsidR="0041493F" w:rsidRPr="00E43809" w:rsidRDefault="0041493F" w:rsidP="0041493F">
      <w:pPr>
        <w:pStyle w:val="Title"/>
      </w:pPr>
      <w:r w:rsidRPr="00E43809">
        <w:t>ACKNOWLEDGEMENT</w:t>
      </w:r>
    </w:p>
    <w:p w14:paraId="1942F52D" w14:textId="77777777" w:rsidR="0041493F" w:rsidRPr="00E43809" w:rsidRDefault="0041493F" w:rsidP="0041493F">
      <w:pPr>
        <w:pStyle w:val="PlainText"/>
        <w:jc w:val="center"/>
        <w:rPr>
          <w:rFonts w:ascii="Times New Roman" w:hAnsi="Times New Roman"/>
          <w:sz w:val="24"/>
          <w:szCs w:val="24"/>
        </w:rPr>
      </w:pPr>
    </w:p>
    <w:p w14:paraId="38C489C1" w14:textId="77777777" w:rsidR="0041493F" w:rsidRPr="00E43809" w:rsidRDefault="0041493F" w:rsidP="0041493F">
      <w:pPr>
        <w:pStyle w:val="BodyText"/>
      </w:pPr>
      <w:r w:rsidRPr="00E43809">
        <w:t>STATE OF TEXAS</w:t>
      </w:r>
      <w:r w:rsidRPr="00E43809">
        <w:tab/>
      </w:r>
      <w:r w:rsidRPr="00E43809">
        <w:tab/>
        <w:t>§</w:t>
      </w:r>
      <w:r w:rsidRPr="00E43809">
        <w:br/>
      </w:r>
      <w:r w:rsidRPr="00E43809">
        <w:br/>
        <w:t>COUNTY OF</w:t>
      </w:r>
      <w:r>
        <w:t xml:space="preserve"> </w:t>
      </w:r>
      <w:r w:rsidRPr="0041493F">
        <w:rPr>
          <w:highlight w:val="yellow"/>
        </w:rPr>
        <w:t>_________</w:t>
      </w:r>
      <w:r>
        <w:tab/>
      </w:r>
      <w:r w:rsidRPr="00E43809">
        <w:t>§</w:t>
      </w:r>
    </w:p>
    <w:p w14:paraId="66E572C0" w14:textId="3A3EFCC5" w:rsidR="0041493F" w:rsidRPr="00E43809" w:rsidRDefault="0041493F" w:rsidP="0041493F">
      <w:pPr>
        <w:pStyle w:val="BodyTextFirstIndent"/>
        <w:jc w:val="left"/>
        <w:rPr>
          <w:rFonts w:cs="Times New Roman"/>
        </w:rPr>
      </w:pPr>
      <w:r w:rsidRPr="00E43809">
        <w:t xml:space="preserve">This Notice </w:t>
      </w:r>
      <w:r>
        <w:t>of Contractual Assessment Lien p</w:t>
      </w:r>
      <w:r w:rsidRPr="00E43809">
        <w:t xml:space="preserve">ursuant to Property Assessed Clean Energy Act was acknowledged before me on </w:t>
      </w:r>
      <w:r w:rsidRPr="009959D8">
        <w:rPr>
          <w:highlight w:val="yellow"/>
        </w:rPr>
        <w:t>______________</w:t>
      </w:r>
      <w:r w:rsidRPr="00E43809">
        <w:t xml:space="preserve">, </w:t>
      </w:r>
      <w:r>
        <w:t>20</w:t>
      </w:r>
      <w:r w:rsidRPr="009959D8">
        <w:rPr>
          <w:highlight w:val="yellow"/>
        </w:rPr>
        <w:t>__</w:t>
      </w:r>
      <w:r w:rsidRPr="00E43809">
        <w:t xml:space="preserve"> </w:t>
      </w:r>
      <w:r>
        <w:t>by Charlene Heydinger</w:t>
      </w:r>
      <w:r w:rsidRPr="00BD4207">
        <w:t xml:space="preserve">, </w:t>
      </w:r>
      <w:r>
        <w:t>President</w:t>
      </w:r>
      <w:r w:rsidRPr="00BD4207">
        <w:t xml:space="preserve">, </w:t>
      </w:r>
      <w:r>
        <w:t xml:space="preserve">Texas Property Assessed Clean Energy Authority, dba Texas PACE Authority, a Texas nonprofit corporation, </w:t>
      </w:r>
      <w:r w:rsidRPr="00BD4207">
        <w:t xml:space="preserve">on behalf </w:t>
      </w:r>
      <w:r>
        <w:t>of said corporation as Authorized Representative for</w:t>
      </w:r>
      <w:r w:rsidRPr="000C0C78">
        <w:t xml:space="preserve"> the</w:t>
      </w:r>
      <w:r>
        <w:t xml:space="preserve"> Local Government</w:t>
      </w:r>
      <w:r w:rsidRPr="00FA7E45">
        <w:t>.</w:t>
      </w:r>
    </w:p>
    <w:p w14:paraId="0B700E17" w14:textId="77777777" w:rsidR="0041493F" w:rsidRDefault="0041493F" w:rsidP="00E06C55">
      <w:pPr>
        <w:pStyle w:val="Signature"/>
      </w:pPr>
      <w:r w:rsidRPr="00E43809">
        <w:rPr>
          <w:u w:val="single"/>
        </w:rPr>
        <w:tab/>
      </w:r>
      <w:r w:rsidRPr="00E43809">
        <w:rPr>
          <w:u w:val="single"/>
        </w:rPr>
        <w:tab/>
      </w:r>
      <w:r w:rsidRPr="00E43809">
        <w:rPr>
          <w:u w:val="single"/>
        </w:rPr>
        <w:tab/>
      </w:r>
      <w:r w:rsidRPr="00E43809">
        <w:rPr>
          <w:u w:val="single"/>
        </w:rPr>
        <w:tab/>
      </w:r>
      <w:r w:rsidRPr="00E43809">
        <w:rPr>
          <w:u w:val="single"/>
        </w:rPr>
        <w:tab/>
      </w:r>
      <w:r w:rsidRPr="00E43809">
        <w:rPr>
          <w:u w:val="single"/>
        </w:rPr>
        <w:tab/>
      </w:r>
      <w:r w:rsidRPr="00E43809">
        <w:br/>
      </w:r>
      <w:r w:rsidRPr="00E43809">
        <w:br/>
      </w:r>
      <w:r>
        <w:t xml:space="preserve">_______________________________ </w:t>
      </w:r>
      <w:r w:rsidRPr="00E43809">
        <w:t>(print name)</w:t>
      </w:r>
      <w:r w:rsidRPr="00E43809">
        <w:br/>
      </w:r>
      <w:r w:rsidRPr="00E43809">
        <w:br/>
        <w:t>NOTARY PUBLIC, STATE OF TEXAS</w:t>
      </w:r>
    </w:p>
    <w:p w14:paraId="795151C0" w14:textId="77777777" w:rsidR="0041493F" w:rsidRDefault="0041493F" w:rsidP="00852D55">
      <w:pPr>
        <w:pStyle w:val="TitleBU"/>
        <w:jc w:val="left"/>
      </w:pPr>
    </w:p>
    <w:p w14:paraId="3FBA2E15" w14:textId="77777777" w:rsidR="0041493F" w:rsidRDefault="0041493F">
      <w:pPr>
        <w:rPr>
          <w:rFonts w:cs="Arial"/>
          <w:b/>
          <w:bCs/>
          <w:u w:val="single"/>
        </w:rPr>
      </w:pPr>
      <w:r>
        <w:br w:type="page"/>
      </w:r>
    </w:p>
    <w:p w14:paraId="1FE505C0" w14:textId="76F2C43B" w:rsidR="00C525FE" w:rsidRPr="00E43809" w:rsidRDefault="00301968">
      <w:pPr>
        <w:pStyle w:val="TitleBU"/>
      </w:pPr>
      <w:r>
        <w:t xml:space="preserve">NOTICE OF LIEN </w:t>
      </w:r>
      <w:r w:rsidR="00F2437B" w:rsidRPr="00E43809">
        <w:t>EXHIBIT A</w:t>
      </w:r>
    </w:p>
    <w:p w14:paraId="301A5ADC" w14:textId="77777777" w:rsidR="00C525FE" w:rsidRPr="00E43809" w:rsidRDefault="00F2437B">
      <w:pPr>
        <w:pStyle w:val="TitleBU"/>
      </w:pPr>
      <w:r w:rsidRPr="00E43809">
        <w:t>PROPERTY DESCRIPTION</w:t>
      </w:r>
    </w:p>
    <w:p w14:paraId="7E1C8807" w14:textId="77777777" w:rsidR="000F0259" w:rsidRDefault="000F0259" w:rsidP="000F0259">
      <w:pPr>
        <w:widowControl w:val="0"/>
        <w:autoSpaceDE w:val="0"/>
        <w:autoSpaceDN w:val="0"/>
        <w:adjustRightInd w:val="0"/>
        <w:rPr>
          <w:rFonts w:ascii="Calibri" w:hAnsi="Calibri" w:cs="Calibri"/>
          <w:sz w:val="28"/>
          <w:szCs w:val="28"/>
        </w:rPr>
      </w:pPr>
    </w:p>
    <w:p w14:paraId="279B7A24" w14:textId="77777777" w:rsidR="00C525FE" w:rsidRPr="00E43809" w:rsidRDefault="00F2437B" w:rsidP="000F0259">
      <w:pPr>
        <w:rPr>
          <w:rFonts w:cs="Times New Roman"/>
          <w:b/>
          <w:u w:val="single"/>
        </w:rPr>
      </w:pPr>
      <w:r w:rsidRPr="00E43809">
        <w:rPr>
          <w:rFonts w:cs="Times New Roman"/>
          <w:b/>
          <w:u w:val="single"/>
        </w:rPr>
        <w:br w:type="page"/>
      </w:r>
    </w:p>
    <w:p w14:paraId="12A98BD3" w14:textId="52250E94" w:rsidR="00C525FE" w:rsidRPr="00E43809" w:rsidRDefault="00301968">
      <w:pPr>
        <w:pStyle w:val="TitleBU"/>
      </w:pPr>
      <w:r>
        <w:t xml:space="preserve">NOTICE OF LIEN </w:t>
      </w:r>
      <w:r w:rsidR="00F2437B" w:rsidRPr="00E43809">
        <w:t>EXHIBIT B</w:t>
      </w:r>
    </w:p>
    <w:p w14:paraId="0D65E1D7" w14:textId="77777777" w:rsidR="00C525FE" w:rsidRPr="00E43809" w:rsidRDefault="00F2437B">
      <w:pPr>
        <w:pStyle w:val="TitleBU"/>
      </w:pPr>
      <w:r w:rsidRPr="00E43809">
        <w:t>QUALIFIED IMPROVEMENTS</w:t>
      </w:r>
    </w:p>
    <w:p w14:paraId="1895B3D3" w14:textId="77777777" w:rsidR="00C525FE" w:rsidRPr="00E43809" w:rsidRDefault="00C525FE"/>
    <w:p w14:paraId="42205A67" w14:textId="77777777" w:rsidR="00227410" w:rsidRPr="00E43809" w:rsidRDefault="00227410"/>
    <w:p w14:paraId="6E38F676" w14:textId="77777777" w:rsidR="00C525FE" w:rsidRPr="00E43809" w:rsidRDefault="00C525FE"/>
    <w:p w14:paraId="1A53ECEE" w14:textId="77777777" w:rsidR="00227410" w:rsidRPr="00E43809" w:rsidRDefault="00227410">
      <w:pPr>
        <w:rPr>
          <w:rFonts w:cs="Arial"/>
          <w:b/>
          <w:bCs/>
          <w:u w:val="single"/>
        </w:rPr>
      </w:pPr>
      <w:r w:rsidRPr="00E43809">
        <w:br w:type="page"/>
      </w:r>
    </w:p>
    <w:p w14:paraId="20B514D8" w14:textId="774F955C" w:rsidR="00C525FE" w:rsidRPr="00E43809" w:rsidRDefault="00301968">
      <w:pPr>
        <w:pStyle w:val="TitleBU"/>
      </w:pPr>
      <w:r>
        <w:t xml:space="preserve">NOTICE OF LIEN </w:t>
      </w:r>
      <w:r w:rsidR="00F2437B" w:rsidRPr="00E43809">
        <w:t>EXHIBIT C</w:t>
      </w:r>
    </w:p>
    <w:p w14:paraId="3684EF80" w14:textId="7EA2B4A0" w:rsidR="007A5A5D" w:rsidRDefault="004F7A74" w:rsidP="00943D81">
      <w:pPr>
        <w:jc w:val="center"/>
        <w:rPr>
          <w:u w:val="single"/>
        </w:rPr>
      </w:pPr>
      <w:r>
        <w:rPr>
          <w:b/>
          <w:u w:val="single"/>
        </w:rPr>
        <w:t>FINANCING DOCUMENTS</w:t>
      </w:r>
    </w:p>
    <w:p w14:paraId="24E4D68C" w14:textId="77777777" w:rsidR="007A5A5D" w:rsidRPr="00AC7480" w:rsidRDefault="007A5A5D" w:rsidP="007A5A5D">
      <w:pPr>
        <w:jc w:val="center"/>
        <w:rPr>
          <w:rFonts w:cs="Times New Roman"/>
          <w:u w:val="single"/>
        </w:rPr>
      </w:pPr>
    </w:p>
    <w:tbl>
      <w:tblPr>
        <w:tblW w:w="9631" w:type="dxa"/>
        <w:tblInd w:w="198" w:type="dxa"/>
        <w:tblLayout w:type="fixed"/>
        <w:tblLook w:val="04A0" w:firstRow="1" w:lastRow="0" w:firstColumn="1" w:lastColumn="0" w:noHBand="0" w:noVBand="1"/>
      </w:tblPr>
      <w:tblGrid>
        <w:gridCol w:w="1118"/>
        <w:gridCol w:w="1702"/>
        <w:gridCol w:w="1703"/>
        <w:gridCol w:w="1702"/>
        <w:gridCol w:w="1677"/>
        <w:gridCol w:w="26"/>
        <w:gridCol w:w="1703"/>
      </w:tblGrid>
      <w:tr w:rsidR="007A5A5D" w:rsidRPr="00AC7480" w14:paraId="699869FA" w14:textId="77777777">
        <w:trPr>
          <w:trHeight w:val="346"/>
        </w:trPr>
        <w:tc>
          <w:tcPr>
            <w:tcW w:w="1118" w:type="dxa"/>
            <w:tcBorders>
              <w:top w:val="nil"/>
              <w:left w:val="nil"/>
              <w:bottom w:val="nil"/>
              <w:right w:val="nil"/>
            </w:tcBorders>
            <w:shd w:val="clear" w:color="auto" w:fill="auto"/>
            <w:noWrap/>
            <w:vAlign w:val="center"/>
          </w:tcPr>
          <w:p w14:paraId="7A07728D" w14:textId="77777777" w:rsidR="007A5A5D" w:rsidRPr="00AC7480" w:rsidRDefault="007A5A5D" w:rsidP="006913D3">
            <w:pPr>
              <w:jc w:val="center"/>
              <w:rPr>
                <w:rFonts w:cs="Times New Roman"/>
                <w:color w:val="000000"/>
                <w:sz w:val="20"/>
                <w:szCs w:val="20"/>
              </w:rPr>
            </w:pPr>
          </w:p>
        </w:tc>
        <w:tc>
          <w:tcPr>
            <w:tcW w:w="6784" w:type="dxa"/>
            <w:gridSpan w:val="4"/>
            <w:tcBorders>
              <w:top w:val="nil"/>
              <w:left w:val="nil"/>
              <w:bottom w:val="nil"/>
              <w:right w:val="nil"/>
            </w:tcBorders>
            <w:shd w:val="clear" w:color="auto" w:fill="auto"/>
            <w:noWrap/>
            <w:vAlign w:val="center"/>
          </w:tcPr>
          <w:p w14:paraId="0AC2862F" w14:textId="77777777" w:rsidR="007A5A5D" w:rsidRPr="00AC7480" w:rsidRDefault="007A5A5D" w:rsidP="006913D3">
            <w:pPr>
              <w:jc w:val="center"/>
              <w:rPr>
                <w:rFonts w:cs="Times New Roman"/>
                <w:color w:val="000000"/>
                <w:sz w:val="20"/>
                <w:szCs w:val="20"/>
              </w:rPr>
            </w:pPr>
            <w:r w:rsidRPr="00AC7480">
              <w:rPr>
                <w:rFonts w:cs="Times New Roman"/>
                <w:color w:val="000000"/>
                <w:szCs w:val="20"/>
              </w:rPr>
              <w:t>Assessment Payment Schedule</w:t>
            </w:r>
          </w:p>
        </w:tc>
        <w:tc>
          <w:tcPr>
            <w:tcW w:w="1729" w:type="dxa"/>
            <w:gridSpan w:val="2"/>
            <w:tcBorders>
              <w:top w:val="nil"/>
              <w:left w:val="nil"/>
              <w:bottom w:val="nil"/>
              <w:right w:val="nil"/>
            </w:tcBorders>
            <w:shd w:val="clear" w:color="auto" w:fill="auto"/>
            <w:vAlign w:val="center"/>
          </w:tcPr>
          <w:p w14:paraId="63A26F65" w14:textId="77777777" w:rsidR="007A5A5D" w:rsidRPr="00AC7480" w:rsidRDefault="007A5A5D" w:rsidP="006913D3">
            <w:pPr>
              <w:jc w:val="center"/>
              <w:rPr>
                <w:rFonts w:cs="Times New Roman"/>
                <w:color w:val="000000"/>
                <w:sz w:val="20"/>
                <w:szCs w:val="20"/>
              </w:rPr>
            </w:pPr>
          </w:p>
        </w:tc>
      </w:tr>
      <w:tr w:rsidR="007A5A5D" w:rsidRPr="00AC7480" w14:paraId="10971D6C" w14:textId="77777777">
        <w:trPr>
          <w:trHeight w:val="346"/>
        </w:trPr>
        <w:tc>
          <w:tcPr>
            <w:tcW w:w="1118" w:type="dxa"/>
            <w:tcBorders>
              <w:top w:val="nil"/>
              <w:left w:val="nil"/>
              <w:bottom w:val="nil"/>
              <w:right w:val="nil"/>
            </w:tcBorders>
            <w:shd w:val="clear" w:color="auto" w:fill="auto"/>
            <w:noWrap/>
            <w:vAlign w:val="center"/>
          </w:tcPr>
          <w:p w14:paraId="1726986E" w14:textId="77777777" w:rsidR="007A5A5D" w:rsidRPr="00AC7480" w:rsidRDefault="007A5A5D" w:rsidP="006913D3">
            <w:pPr>
              <w:jc w:val="center"/>
              <w:rPr>
                <w:rFonts w:cs="Times New Roman"/>
                <w:color w:val="000000"/>
                <w:sz w:val="20"/>
                <w:szCs w:val="20"/>
              </w:rPr>
            </w:pPr>
          </w:p>
        </w:tc>
        <w:tc>
          <w:tcPr>
            <w:tcW w:w="1702" w:type="dxa"/>
            <w:tcBorders>
              <w:top w:val="nil"/>
              <w:left w:val="nil"/>
              <w:bottom w:val="nil"/>
              <w:right w:val="nil"/>
            </w:tcBorders>
            <w:shd w:val="clear" w:color="auto" w:fill="auto"/>
            <w:noWrap/>
            <w:vAlign w:val="center"/>
          </w:tcPr>
          <w:p w14:paraId="3EB26A0F" w14:textId="77777777" w:rsidR="007A5A5D" w:rsidRPr="00AC7480" w:rsidRDefault="007A5A5D" w:rsidP="006913D3">
            <w:pPr>
              <w:jc w:val="center"/>
              <w:rPr>
                <w:rFonts w:cs="Times New Roman"/>
                <w:color w:val="000000"/>
                <w:sz w:val="20"/>
                <w:szCs w:val="20"/>
              </w:rPr>
            </w:pPr>
          </w:p>
        </w:tc>
        <w:tc>
          <w:tcPr>
            <w:tcW w:w="1703" w:type="dxa"/>
            <w:tcBorders>
              <w:top w:val="nil"/>
              <w:left w:val="nil"/>
              <w:bottom w:val="nil"/>
              <w:right w:val="nil"/>
            </w:tcBorders>
            <w:shd w:val="clear" w:color="auto" w:fill="auto"/>
            <w:noWrap/>
            <w:vAlign w:val="center"/>
          </w:tcPr>
          <w:p w14:paraId="5D9BA0D5" w14:textId="77777777" w:rsidR="007A5A5D" w:rsidRPr="00AC7480" w:rsidRDefault="007A5A5D" w:rsidP="006913D3">
            <w:pPr>
              <w:jc w:val="center"/>
              <w:rPr>
                <w:rFonts w:cs="Times New Roman"/>
                <w:color w:val="000000"/>
                <w:sz w:val="20"/>
                <w:szCs w:val="20"/>
              </w:rPr>
            </w:pPr>
          </w:p>
        </w:tc>
        <w:tc>
          <w:tcPr>
            <w:tcW w:w="1702" w:type="dxa"/>
            <w:tcBorders>
              <w:top w:val="nil"/>
              <w:left w:val="nil"/>
              <w:bottom w:val="nil"/>
              <w:right w:val="nil"/>
            </w:tcBorders>
            <w:shd w:val="clear" w:color="auto" w:fill="auto"/>
            <w:noWrap/>
            <w:vAlign w:val="center"/>
          </w:tcPr>
          <w:p w14:paraId="3675EDFC" w14:textId="77777777" w:rsidR="007A5A5D" w:rsidRPr="00AC7480" w:rsidRDefault="007A5A5D" w:rsidP="006913D3">
            <w:pPr>
              <w:jc w:val="center"/>
              <w:rPr>
                <w:rFonts w:cs="Times New Roman"/>
                <w:color w:val="000000"/>
                <w:sz w:val="20"/>
                <w:szCs w:val="20"/>
              </w:rPr>
            </w:pPr>
          </w:p>
        </w:tc>
        <w:tc>
          <w:tcPr>
            <w:tcW w:w="1677" w:type="dxa"/>
            <w:tcBorders>
              <w:top w:val="nil"/>
              <w:left w:val="nil"/>
              <w:bottom w:val="nil"/>
              <w:right w:val="nil"/>
            </w:tcBorders>
            <w:shd w:val="clear" w:color="auto" w:fill="auto"/>
            <w:noWrap/>
            <w:vAlign w:val="center"/>
          </w:tcPr>
          <w:p w14:paraId="6537B7E2" w14:textId="77777777" w:rsidR="007A5A5D" w:rsidRPr="00AC7480" w:rsidRDefault="007A5A5D" w:rsidP="006913D3">
            <w:pPr>
              <w:jc w:val="center"/>
              <w:rPr>
                <w:rFonts w:cs="Times New Roman"/>
                <w:color w:val="000000"/>
                <w:sz w:val="20"/>
                <w:szCs w:val="20"/>
              </w:rPr>
            </w:pPr>
          </w:p>
        </w:tc>
        <w:tc>
          <w:tcPr>
            <w:tcW w:w="1729" w:type="dxa"/>
            <w:gridSpan w:val="2"/>
            <w:tcBorders>
              <w:top w:val="nil"/>
              <w:left w:val="nil"/>
              <w:bottom w:val="nil"/>
              <w:right w:val="nil"/>
            </w:tcBorders>
            <w:shd w:val="clear" w:color="auto" w:fill="auto"/>
            <w:noWrap/>
            <w:vAlign w:val="center"/>
          </w:tcPr>
          <w:p w14:paraId="2596430D" w14:textId="77777777" w:rsidR="007A5A5D" w:rsidRPr="00AC7480" w:rsidRDefault="007A5A5D" w:rsidP="006913D3">
            <w:pPr>
              <w:jc w:val="center"/>
              <w:rPr>
                <w:rFonts w:cs="Times New Roman"/>
                <w:color w:val="000000"/>
                <w:sz w:val="20"/>
                <w:szCs w:val="20"/>
              </w:rPr>
            </w:pPr>
          </w:p>
        </w:tc>
      </w:tr>
      <w:tr w:rsidR="007A5A5D" w:rsidRPr="00AC7480" w14:paraId="4289F2BB" w14:textId="77777777">
        <w:trPr>
          <w:trHeight w:val="386"/>
        </w:trPr>
        <w:tc>
          <w:tcPr>
            <w:tcW w:w="1118" w:type="dxa"/>
            <w:tcBorders>
              <w:top w:val="nil"/>
              <w:left w:val="nil"/>
              <w:bottom w:val="nil"/>
              <w:right w:val="nil"/>
            </w:tcBorders>
            <w:shd w:val="clear" w:color="auto" w:fill="auto"/>
            <w:noWrap/>
            <w:vAlign w:val="center"/>
          </w:tcPr>
          <w:p w14:paraId="10506798" w14:textId="77777777" w:rsidR="007A5A5D" w:rsidRPr="00AC7480" w:rsidRDefault="007A5A5D" w:rsidP="006913D3">
            <w:pPr>
              <w:jc w:val="center"/>
              <w:rPr>
                <w:rFonts w:cs="Times New Roman"/>
                <w:color w:val="000000"/>
                <w:sz w:val="20"/>
                <w:szCs w:val="20"/>
              </w:rPr>
            </w:pPr>
          </w:p>
        </w:tc>
        <w:tc>
          <w:tcPr>
            <w:tcW w:w="3405" w:type="dxa"/>
            <w:gridSpan w:val="2"/>
            <w:tcBorders>
              <w:top w:val="nil"/>
              <w:left w:val="nil"/>
              <w:bottom w:val="nil"/>
              <w:right w:val="nil"/>
            </w:tcBorders>
            <w:shd w:val="clear" w:color="auto" w:fill="auto"/>
            <w:noWrap/>
            <w:vAlign w:val="center"/>
          </w:tcPr>
          <w:p w14:paraId="77A2DDE6" w14:textId="77777777" w:rsidR="007A5A5D" w:rsidRPr="00AC7480" w:rsidRDefault="007A5A5D" w:rsidP="006913D3">
            <w:pPr>
              <w:rPr>
                <w:rFonts w:cs="Times New Roman"/>
                <w:color w:val="000000"/>
                <w:szCs w:val="20"/>
              </w:rPr>
            </w:pPr>
            <w:r w:rsidRPr="00AC7480">
              <w:rPr>
                <w:rFonts w:cs="Times New Roman"/>
                <w:color w:val="000000"/>
                <w:szCs w:val="20"/>
              </w:rPr>
              <w:t>Assessment Total:</w:t>
            </w:r>
          </w:p>
        </w:tc>
        <w:tc>
          <w:tcPr>
            <w:tcW w:w="3379" w:type="dxa"/>
            <w:gridSpan w:val="2"/>
            <w:tcBorders>
              <w:top w:val="nil"/>
              <w:left w:val="nil"/>
              <w:bottom w:val="nil"/>
              <w:right w:val="nil"/>
            </w:tcBorders>
            <w:shd w:val="clear" w:color="auto" w:fill="auto"/>
            <w:noWrap/>
            <w:vAlign w:val="center"/>
          </w:tcPr>
          <w:p w14:paraId="3E27BCC9" w14:textId="77777777" w:rsidR="007A5A5D" w:rsidRPr="00AC7480" w:rsidRDefault="007A5A5D" w:rsidP="006913D3">
            <w:pPr>
              <w:jc w:val="center"/>
              <w:rPr>
                <w:rFonts w:cs="Times New Roman"/>
                <w:color w:val="000000"/>
                <w:szCs w:val="20"/>
              </w:rPr>
            </w:pPr>
          </w:p>
        </w:tc>
        <w:tc>
          <w:tcPr>
            <w:tcW w:w="1729" w:type="dxa"/>
            <w:gridSpan w:val="2"/>
            <w:tcBorders>
              <w:top w:val="nil"/>
              <w:left w:val="nil"/>
              <w:bottom w:val="nil"/>
              <w:right w:val="nil"/>
            </w:tcBorders>
            <w:shd w:val="clear" w:color="auto" w:fill="auto"/>
            <w:noWrap/>
            <w:vAlign w:val="center"/>
          </w:tcPr>
          <w:p w14:paraId="15824B28" w14:textId="77777777" w:rsidR="007A5A5D" w:rsidRPr="00AC7480" w:rsidRDefault="007A5A5D" w:rsidP="006913D3">
            <w:pPr>
              <w:jc w:val="center"/>
              <w:rPr>
                <w:rFonts w:cs="Times New Roman"/>
                <w:color w:val="000000"/>
                <w:sz w:val="20"/>
                <w:szCs w:val="20"/>
              </w:rPr>
            </w:pPr>
          </w:p>
        </w:tc>
      </w:tr>
      <w:tr w:rsidR="007A5A5D" w:rsidRPr="00AC7480" w14:paraId="16998EDB" w14:textId="77777777">
        <w:trPr>
          <w:trHeight w:val="315"/>
        </w:trPr>
        <w:tc>
          <w:tcPr>
            <w:tcW w:w="1118" w:type="dxa"/>
            <w:tcBorders>
              <w:top w:val="nil"/>
              <w:left w:val="nil"/>
              <w:bottom w:val="nil"/>
              <w:right w:val="nil"/>
            </w:tcBorders>
            <w:shd w:val="clear" w:color="auto" w:fill="auto"/>
            <w:noWrap/>
            <w:vAlign w:val="center"/>
          </w:tcPr>
          <w:p w14:paraId="4131C86D" w14:textId="77777777" w:rsidR="007A5A5D" w:rsidRPr="00AC7480" w:rsidRDefault="007A5A5D" w:rsidP="006913D3">
            <w:pPr>
              <w:jc w:val="center"/>
              <w:rPr>
                <w:rFonts w:cs="Times New Roman"/>
                <w:color w:val="000000"/>
                <w:sz w:val="20"/>
                <w:szCs w:val="20"/>
              </w:rPr>
            </w:pPr>
          </w:p>
        </w:tc>
        <w:tc>
          <w:tcPr>
            <w:tcW w:w="3405" w:type="dxa"/>
            <w:gridSpan w:val="2"/>
            <w:tcBorders>
              <w:top w:val="nil"/>
              <w:left w:val="nil"/>
              <w:bottom w:val="nil"/>
              <w:right w:val="nil"/>
            </w:tcBorders>
            <w:shd w:val="clear" w:color="auto" w:fill="auto"/>
            <w:noWrap/>
            <w:vAlign w:val="center"/>
          </w:tcPr>
          <w:p w14:paraId="2DE2C4EE" w14:textId="77777777" w:rsidR="007A5A5D" w:rsidRPr="00AC7480" w:rsidRDefault="007A5A5D" w:rsidP="00C43A37">
            <w:pPr>
              <w:rPr>
                <w:rFonts w:cs="Times New Roman"/>
                <w:color w:val="000000"/>
                <w:szCs w:val="20"/>
              </w:rPr>
            </w:pPr>
            <w:r w:rsidRPr="00AC7480">
              <w:rPr>
                <w:rFonts w:cs="Times New Roman"/>
                <w:color w:val="000000"/>
                <w:szCs w:val="20"/>
              </w:rPr>
              <w:t xml:space="preserve">Payment </w:t>
            </w:r>
            <w:r w:rsidR="00C43A37">
              <w:rPr>
                <w:rFonts w:cs="Times New Roman"/>
                <w:color w:val="000000"/>
                <w:szCs w:val="20"/>
              </w:rPr>
              <w:t>Frequency</w:t>
            </w:r>
            <w:r w:rsidRPr="00AC7480">
              <w:rPr>
                <w:rFonts w:cs="Times New Roman"/>
                <w:color w:val="000000"/>
                <w:szCs w:val="20"/>
              </w:rPr>
              <w:t>:</w:t>
            </w:r>
          </w:p>
        </w:tc>
        <w:tc>
          <w:tcPr>
            <w:tcW w:w="3379" w:type="dxa"/>
            <w:gridSpan w:val="2"/>
            <w:tcBorders>
              <w:top w:val="nil"/>
              <w:left w:val="nil"/>
              <w:bottom w:val="nil"/>
              <w:right w:val="nil"/>
            </w:tcBorders>
            <w:shd w:val="clear" w:color="auto" w:fill="auto"/>
            <w:noWrap/>
            <w:vAlign w:val="center"/>
          </w:tcPr>
          <w:p w14:paraId="6FA9B54D" w14:textId="77777777" w:rsidR="007A5A5D" w:rsidRPr="00AC7480" w:rsidRDefault="007A5A5D" w:rsidP="006913D3">
            <w:pPr>
              <w:jc w:val="center"/>
              <w:rPr>
                <w:rFonts w:cs="Times New Roman"/>
                <w:color w:val="000000"/>
                <w:szCs w:val="20"/>
              </w:rPr>
            </w:pPr>
          </w:p>
        </w:tc>
        <w:tc>
          <w:tcPr>
            <w:tcW w:w="1729" w:type="dxa"/>
            <w:gridSpan w:val="2"/>
            <w:tcBorders>
              <w:top w:val="nil"/>
              <w:left w:val="nil"/>
              <w:bottom w:val="nil"/>
              <w:right w:val="nil"/>
            </w:tcBorders>
            <w:shd w:val="clear" w:color="auto" w:fill="auto"/>
            <w:noWrap/>
            <w:vAlign w:val="center"/>
          </w:tcPr>
          <w:p w14:paraId="5C9D38D1" w14:textId="77777777" w:rsidR="007A5A5D" w:rsidRPr="00AC7480" w:rsidRDefault="007A5A5D" w:rsidP="006913D3">
            <w:pPr>
              <w:jc w:val="center"/>
              <w:rPr>
                <w:rFonts w:cs="Times New Roman"/>
                <w:color w:val="000000"/>
                <w:sz w:val="20"/>
                <w:szCs w:val="20"/>
              </w:rPr>
            </w:pPr>
          </w:p>
        </w:tc>
      </w:tr>
      <w:tr w:rsidR="007A5A5D" w:rsidRPr="00AC7480" w14:paraId="3F41711B" w14:textId="77777777">
        <w:trPr>
          <w:trHeight w:val="346"/>
        </w:trPr>
        <w:tc>
          <w:tcPr>
            <w:tcW w:w="1118" w:type="dxa"/>
            <w:tcBorders>
              <w:top w:val="nil"/>
              <w:left w:val="nil"/>
              <w:bottom w:val="single" w:sz="4" w:space="0" w:color="auto"/>
              <w:right w:val="nil"/>
            </w:tcBorders>
            <w:shd w:val="clear" w:color="auto" w:fill="auto"/>
            <w:noWrap/>
            <w:vAlign w:val="center"/>
          </w:tcPr>
          <w:p w14:paraId="1C0A34BD" w14:textId="77777777" w:rsidR="007A5A5D" w:rsidRPr="00AC7480" w:rsidRDefault="007A5A5D" w:rsidP="006913D3">
            <w:pPr>
              <w:jc w:val="center"/>
              <w:rPr>
                <w:rFonts w:cs="Times New Roman"/>
                <w:color w:val="000000"/>
                <w:sz w:val="20"/>
                <w:szCs w:val="20"/>
              </w:rPr>
            </w:pPr>
          </w:p>
        </w:tc>
        <w:tc>
          <w:tcPr>
            <w:tcW w:w="1702" w:type="dxa"/>
            <w:tcBorders>
              <w:top w:val="nil"/>
              <w:left w:val="nil"/>
              <w:bottom w:val="single" w:sz="4" w:space="0" w:color="auto"/>
              <w:right w:val="nil"/>
            </w:tcBorders>
            <w:shd w:val="clear" w:color="auto" w:fill="auto"/>
            <w:noWrap/>
            <w:vAlign w:val="center"/>
          </w:tcPr>
          <w:p w14:paraId="4E95ED95" w14:textId="77777777" w:rsidR="007A5A5D" w:rsidRPr="00AC7480" w:rsidRDefault="007A5A5D" w:rsidP="006913D3">
            <w:pPr>
              <w:jc w:val="center"/>
              <w:rPr>
                <w:rFonts w:cs="Times New Roman"/>
                <w:color w:val="000000"/>
                <w:sz w:val="20"/>
                <w:szCs w:val="20"/>
              </w:rPr>
            </w:pPr>
          </w:p>
        </w:tc>
        <w:tc>
          <w:tcPr>
            <w:tcW w:w="1703" w:type="dxa"/>
            <w:tcBorders>
              <w:top w:val="nil"/>
              <w:left w:val="nil"/>
              <w:bottom w:val="single" w:sz="4" w:space="0" w:color="auto"/>
              <w:right w:val="nil"/>
            </w:tcBorders>
            <w:shd w:val="clear" w:color="auto" w:fill="auto"/>
            <w:noWrap/>
            <w:vAlign w:val="center"/>
          </w:tcPr>
          <w:p w14:paraId="68C84C6F" w14:textId="77777777" w:rsidR="007A5A5D" w:rsidRPr="00AC7480" w:rsidRDefault="007A5A5D" w:rsidP="006913D3">
            <w:pPr>
              <w:jc w:val="center"/>
              <w:rPr>
                <w:rFonts w:cs="Times New Roman"/>
                <w:color w:val="000000"/>
                <w:sz w:val="20"/>
                <w:szCs w:val="20"/>
              </w:rPr>
            </w:pPr>
          </w:p>
        </w:tc>
        <w:tc>
          <w:tcPr>
            <w:tcW w:w="1702" w:type="dxa"/>
            <w:tcBorders>
              <w:top w:val="nil"/>
              <w:left w:val="nil"/>
              <w:bottom w:val="single" w:sz="4" w:space="0" w:color="auto"/>
              <w:right w:val="nil"/>
            </w:tcBorders>
            <w:shd w:val="clear" w:color="auto" w:fill="auto"/>
            <w:noWrap/>
            <w:vAlign w:val="center"/>
          </w:tcPr>
          <w:p w14:paraId="67294053" w14:textId="77777777" w:rsidR="007A5A5D" w:rsidRPr="00AC7480" w:rsidRDefault="007A5A5D" w:rsidP="006913D3">
            <w:pPr>
              <w:jc w:val="center"/>
              <w:rPr>
                <w:rFonts w:cs="Times New Roman"/>
                <w:color w:val="000000"/>
                <w:sz w:val="20"/>
                <w:szCs w:val="20"/>
              </w:rPr>
            </w:pPr>
          </w:p>
        </w:tc>
        <w:tc>
          <w:tcPr>
            <w:tcW w:w="1677" w:type="dxa"/>
            <w:tcBorders>
              <w:top w:val="nil"/>
              <w:left w:val="nil"/>
              <w:bottom w:val="single" w:sz="4" w:space="0" w:color="auto"/>
              <w:right w:val="nil"/>
            </w:tcBorders>
            <w:shd w:val="clear" w:color="auto" w:fill="auto"/>
            <w:noWrap/>
            <w:vAlign w:val="center"/>
          </w:tcPr>
          <w:p w14:paraId="34958F9D" w14:textId="77777777" w:rsidR="007A5A5D" w:rsidRPr="00AC7480" w:rsidRDefault="007A5A5D" w:rsidP="006913D3">
            <w:pPr>
              <w:jc w:val="center"/>
              <w:rPr>
                <w:rFonts w:cs="Times New Roman"/>
                <w:color w:val="000000"/>
                <w:sz w:val="20"/>
                <w:szCs w:val="20"/>
              </w:rPr>
            </w:pPr>
          </w:p>
        </w:tc>
        <w:tc>
          <w:tcPr>
            <w:tcW w:w="1729" w:type="dxa"/>
            <w:gridSpan w:val="2"/>
            <w:tcBorders>
              <w:top w:val="nil"/>
              <w:left w:val="nil"/>
              <w:bottom w:val="single" w:sz="4" w:space="0" w:color="auto"/>
              <w:right w:val="nil"/>
            </w:tcBorders>
            <w:shd w:val="clear" w:color="auto" w:fill="auto"/>
            <w:noWrap/>
            <w:vAlign w:val="center"/>
          </w:tcPr>
          <w:p w14:paraId="68B33D3E" w14:textId="77777777" w:rsidR="007A5A5D" w:rsidRPr="00AC7480" w:rsidRDefault="007A5A5D" w:rsidP="006913D3">
            <w:pPr>
              <w:jc w:val="center"/>
              <w:rPr>
                <w:rFonts w:cs="Times New Roman"/>
                <w:color w:val="000000"/>
                <w:sz w:val="20"/>
                <w:szCs w:val="20"/>
              </w:rPr>
            </w:pPr>
          </w:p>
        </w:tc>
      </w:tr>
      <w:tr w:rsidR="007A5A5D" w:rsidRPr="00AC7480" w14:paraId="20E34D4E" w14:textId="77777777">
        <w:trPr>
          <w:trHeight w:val="918"/>
        </w:trPr>
        <w:tc>
          <w:tcPr>
            <w:tcW w:w="1118" w:type="dxa"/>
            <w:tcBorders>
              <w:top w:val="single" w:sz="4" w:space="0" w:color="auto"/>
              <w:left w:val="single" w:sz="4" w:space="0" w:color="auto"/>
              <w:bottom w:val="single" w:sz="6" w:space="0" w:color="auto"/>
              <w:right w:val="single" w:sz="6" w:space="0" w:color="auto"/>
            </w:tcBorders>
            <w:shd w:val="clear" w:color="auto" w:fill="auto"/>
            <w:vAlign w:val="center"/>
          </w:tcPr>
          <w:p w14:paraId="4C9CDCC5" w14:textId="77777777" w:rsidR="007A5A5D" w:rsidRPr="00AC7480" w:rsidRDefault="007A5A5D" w:rsidP="006913D3">
            <w:pPr>
              <w:jc w:val="center"/>
              <w:rPr>
                <w:rFonts w:cs="Times New Roman"/>
                <w:b/>
                <w:bCs/>
                <w:color w:val="000000"/>
                <w:sz w:val="20"/>
                <w:szCs w:val="20"/>
              </w:rPr>
            </w:pPr>
            <w:r w:rsidRPr="00AC7480">
              <w:rPr>
                <w:rFonts w:cs="Times New Roman"/>
                <w:b/>
                <w:bCs/>
                <w:color w:val="000000"/>
                <w:sz w:val="20"/>
                <w:szCs w:val="20"/>
              </w:rPr>
              <w:t>Payment Date</w:t>
            </w:r>
          </w:p>
        </w:tc>
        <w:tc>
          <w:tcPr>
            <w:tcW w:w="1702" w:type="dxa"/>
            <w:tcBorders>
              <w:top w:val="single" w:sz="4" w:space="0" w:color="auto"/>
              <w:left w:val="single" w:sz="6" w:space="0" w:color="auto"/>
              <w:bottom w:val="single" w:sz="6" w:space="0" w:color="auto"/>
              <w:right w:val="single" w:sz="6" w:space="0" w:color="auto"/>
            </w:tcBorders>
            <w:shd w:val="clear" w:color="auto" w:fill="auto"/>
            <w:vAlign w:val="center"/>
          </w:tcPr>
          <w:p w14:paraId="38CE41BE" w14:textId="77777777" w:rsidR="007A5A5D" w:rsidRPr="00AC7480" w:rsidRDefault="007A5A5D" w:rsidP="006913D3">
            <w:pPr>
              <w:jc w:val="center"/>
              <w:rPr>
                <w:rFonts w:cs="Times New Roman"/>
                <w:b/>
                <w:bCs/>
                <w:color w:val="000000"/>
                <w:sz w:val="20"/>
                <w:szCs w:val="20"/>
              </w:rPr>
            </w:pPr>
            <w:r w:rsidRPr="00AC7480">
              <w:rPr>
                <w:rFonts w:cs="Times New Roman"/>
                <w:b/>
                <w:bCs/>
                <w:color w:val="000000"/>
                <w:sz w:val="20"/>
                <w:szCs w:val="20"/>
              </w:rPr>
              <w:t>Total Payment</w:t>
            </w:r>
          </w:p>
        </w:tc>
        <w:tc>
          <w:tcPr>
            <w:tcW w:w="1703" w:type="dxa"/>
            <w:tcBorders>
              <w:top w:val="single" w:sz="4" w:space="0" w:color="auto"/>
              <w:left w:val="single" w:sz="6" w:space="0" w:color="auto"/>
              <w:bottom w:val="single" w:sz="6" w:space="0" w:color="auto"/>
              <w:right w:val="single" w:sz="6" w:space="0" w:color="auto"/>
            </w:tcBorders>
            <w:shd w:val="clear" w:color="auto" w:fill="auto"/>
            <w:vAlign w:val="center"/>
          </w:tcPr>
          <w:p w14:paraId="5BBCD722" w14:textId="77777777" w:rsidR="007A5A5D" w:rsidRPr="00AC7480" w:rsidRDefault="007A5A5D" w:rsidP="006913D3">
            <w:pPr>
              <w:jc w:val="center"/>
              <w:rPr>
                <w:rFonts w:cs="Times New Roman"/>
                <w:b/>
                <w:bCs/>
                <w:color w:val="000000"/>
                <w:sz w:val="20"/>
                <w:szCs w:val="20"/>
              </w:rPr>
            </w:pPr>
            <w:r w:rsidRPr="00AC7480">
              <w:rPr>
                <w:rFonts w:cs="Times New Roman"/>
                <w:b/>
                <w:bCs/>
                <w:color w:val="000000"/>
                <w:sz w:val="20"/>
                <w:szCs w:val="20"/>
              </w:rPr>
              <w:t>Principal Paid</w:t>
            </w:r>
          </w:p>
        </w:tc>
        <w:tc>
          <w:tcPr>
            <w:tcW w:w="1702" w:type="dxa"/>
            <w:tcBorders>
              <w:top w:val="single" w:sz="4" w:space="0" w:color="auto"/>
              <w:left w:val="single" w:sz="6" w:space="0" w:color="auto"/>
              <w:bottom w:val="single" w:sz="6" w:space="0" w:color="auto"/>
              <w:right w:val="single" w:sz="6" w:space="0" w:color="auto"/>
            </w:tcBorders>
            <w:shd w:val="clear" w:color="auto" w:fill="auto"/>
            <w:vAlign w:val="center"/>
          </w:tcPr>
          <w:p w14:paraId="76962DA2" w14:textId="77777777" w:rsidR="007A5A5D" w:rsidRPr="00AC7480" w:rsidRDefault="007A5A5D" w:rsidP="006913D3">
            <w:pPr>
              <w:jc w:val="center"/>
              <w:rPr>
                <w:rFonts w:cs="Times New Roman"/>
                <w:b/>
                <w:bCs/>
                <w:color w:val="000000"/>
                <w:sz w:val="20"/>
                <w:szCs w:val="20"/>
              </w:rPr>
            </w:pPr>
            <w:r w:rsidRPr="00AC7480">
              <w:rPr>
                <w:rFonts w:cs="Times New Roman"/>
                <w:b/>
                <w:bCs/>
                <w:color w:val="000000"/>
                <w:sz w:val="20"/>
                <w:szCs w:val="20"/>
              </w:rPr>
              <w:t>Interest Paid</w:t>
            </w:r>
          </w:p>
        </w:tc>
        <w:tc>
          <w:tcPr>
            <w:tcW w:w="1703"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7A618A79" w14:textId="77777777" w:rsidR="007A5A5D" w:rsidRPr="00AC7480" w:rsidRDefault="007A5A5D" w:rsidP="006913D3">
            <w:pPr>
              <w:jc w:val="center"/>
              <w:rPr>
                <w:rFonts w:cs="Times New Roman"/>
                <w:b/>
                <w:bCs/>
                <w:color w:val="000000"/>
                <w:sz w:val="20"/>
                <w:szCs w:val="20"/>
              </w:rPr>
            </w:pPr>
            <w:r w:rsidRPr="00AC7480">
              <w:rPr>
                <w:rFonts w:cs="Times New Roman"/>
                <w:b/>
                <w:bCs/>
                <w:color w:val="000000"/>
                <w:sz w:val="20"/>
                <w:szCs w:val="20"/>
              </w:rPr>
              <w:t>Administration Fee</w:t>
            </w:r>
          </w:p>
        </w:tc>
        <w:tc>
          <w:tcPr>
            <w:tcW w:w="1703" w:type="dxa"/>
            <w:tcBorders>
              <w:top w:val="single" w:sz="4" w:space="0" w:color="auto"/>
              <w:left w:val="single" w:sz="6" w:space="0" w:color="auto"/>
              <w:bottom w:val="single" w:sz="6" w:space="0" w:color="auto"/>
              <w:right w:val="single" w:sz="4" w:space="0" w:color="auto"/>
            </w:tcBorders>
            <w:shd w:val="clear" w:color="auto" w:fill="auto"/>
            <w:vAlign w:val="center"/>
          </w:tcPr>
          <w:p w14:paraId="0B0A3015" w14:textId="77777777" w:rsidR="007A5A5D" w:rsidRPr="00AC7480" w:rsidRDefault="007A5A5D" w:rsidP="006913D3">
            <w:pPr>
              <w:jc w:val="center"/>
              <w:rPr>
                <w:rFonts w:cs="Times New Roman"/>
                <w:b/>
                <w:bCs/>
                <w:color w:val="000000"/>
                <w:sz w:val="20"/>
                <w:szCs w:val="20"/>
              </w:rPr>
            </w:pPr>
            <w:r w:rsidRPr="00AC7480">
              <w:rPr>
                <w:rFonts w:cs="Times New Roman"/>
                <w:b/>
                <w:bCs/>
                <w:color w:val="000000"/>
                <w:sz w:val="20"/>
                <w:szCs w:val="20"/>
              </w:rPr>
              <w:t>Remaining Balance</w:t>
            </w:r>
          </w:p>
        </w:tc>
      </w:tr>
      <w:tr w:rsidR="007A5A5D" w:rsidRPr="00757063" w14:paraId="7C125550"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B195B3D" w14:textId="77777777" w:rsidR="007A5A5D" w:rsidRPr="00757063" w:rsidRDefault="007A5A5D" w:rsidP="006913D3">
            <w:pPr>
              <w:jc w:val="cente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6CE0BF4"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9AD4C7B" w14:textId="77777777" w:rsidR="007A5A5D" w:rsidRPr="00757063" w:rsidRDefault="007A5A5D"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85BF768" w14:textId="77777777" w:rsidR="007A5A5D" w:rsidRPr="00757063" w:rsidRDefault="007A5A5D"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B2F19C4"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8FC2487" w14:textId="77777777" w:rsidR="007A5A5D" w:rsidRPr="00757063" w:rsidRDefault="007A5A5D" w:rsidP="006913D3">
            <w:pPr>
              <w:jc w:val="center"/>
              <w:rPr>
                <w:rFonts w:ascii="Georgia" w:hAnsi="Georgia" w:cs="Times New Roman"/>
                <w:color w:val="000000"/>
                <w:sz w:val="20"/>
                <w:szCs w:val="20"/>
              </w:rPr>
            </w:pPr>
          </w:p>
        </w:tc>
      </w:tr>
      <w:tr w:rsidR="007A5A5D" w:rsidRPr="00757063" w14:paraId="6CC11853"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65FCB15" w14:textId="77777777" w:rsidR="007A5A5D" w:rsidRPr="00757063" w:rsidRDefault="007A5A5D" w:rsidP="0033795E">
            <w:pP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3FEC990"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0874020" w14:textId="77777777" w:rsidR="007A5A5D" w:rsidRPr="00757063" w:rsidRDefault="007A5A5D"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FB3E8E9" w14:textId="77777777" w:rsidR="007A5A5D" w:rsidRPr="00757063" w:rsidRDefault="007A5A5D"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73FB11F3"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1EC9948" w14:textId="77777777" w:rsidR="007A5A5D" w:rsidRPr="00757063" w:rsidRDefault="007A5A5D" w:rsidP="006913D3">
            <w:pPr>
              <w:jc w:val="center"/>
              <w:rPr>
                <w:rFonts w:ascii="Georgia" w:hAnsi="Georgia" w:cs="Times New Roman"/>
                <w:color w:val="000000"/>
                <w:sz w:val="20"/>
                <w:szCs w:val="20"/>
              </w:rPr>
            </w:pPr>
          </w:p>
        </w:tc>
      </w:tr>
      <w:tr w:rsidR="007A5A5D" w:rsidRPr="00757063" w14:paraId="0136880A"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6CF18B2" w14:textId="77777777" w:rsidR="007A5A5D" w:rsidRPr="00757063" w:rsidRDefault="007A5A5D" w:rsidP="006913D3">
            <w:pPr>
              <w:jc w:val="cente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1F34ED7"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E245058" w14:textId="77777777" w:rsidR="007A5A5D" w:rsidRPr="00757063" w:rsidRDefault="007A5A5D"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22B0954" w14:textId="77777777" w:rsidR="007A5A5D" w:rsidRPr="00757063" w:rsidRDefault="007A5A5D"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8118853"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3A7A374" w14:textId="77777777" w:rsidR="007A5A5D" w:rsidRPr="00757063" w:rsidRDefault="007A5A5D" w:rsidP="006913D3">
            <w:pPr>
              <w:jc w:val="center"/>
              <w:rPr>
                <w:rFonts w:ascii="Georgia" w:hAnsi="Georgia" w:cs="Times New Roman"/>
                <w:color w:val="000000"/>
                <w:sz w:val="20"/>
                <w:szCs w:val="20"/>
              </w:rPr>
            </w:pPr>
          </w:p>
        </w:tc>
      </w:tr>
      <w:tr w:rsidR="007A5A5D" w:rsidRPr="00757063" w14:paraId="10AF2BC8"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40D9484" w14:textId="77777777" w:rsidR="007A5A5D" w:rsidRPr="00757063" w:rsidRDefault="007A5A5D" w:rsidP="006913D3">
            <w:pPr>
              <w:jc w:val="cente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8075E3A"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DB6A6FC" w14:textId="77777777" w:rsidR="007A5A5D" w:rsidRPr="00757063" w:rsidRDefault="007A5A5D"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330CD7E" w14:textId="77777777" w:rsidR="007A5A5D" w:rsidRPr="00757063" w:rsidRDefault="007A5A5D"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72481A3C"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3236A3B" w14:textId="77777777" w:rsidR="007A5A5D" w:rsidRPr="00757063" w:rsidRDefault="007A5A5D" w:rsidP="006913D3">
            <w:pPr>
              <w:jc w:val="center"/>
              <w:rPr>
                <w:rFonts w:ascii="Georgia" w:hAnsi="Georgia" w:cs="Times New Roman"/>
                <w:color w:val="000000"/>
                <w:sz w:val="20"/>
                <w:szCs w:val="20"/>
              </w:rPr>
            </w:pPr>
          </w:p>
        </w:tc>
      </w:tr>
      <w:tr w:rsidR="007A5A5D" w:rsidRPr="00757063" w14:paraId="50026FD6"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B2F6309" w14:textId="77777777" w:rsidR="007A5A5D" w:rsidRPr="00757063" w:rsidRDefault="007A5A5D" w:rsidP="006913D3">
            <w:pPr>
              <w:jc w:val="cente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3F71FC4"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A8A97B1" w14:textId="77777777" w:rsidR="007A5A5D" w:rsidRPr="00757063" w:rsidRDefault="007A5A5D"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1EA33F2" w14:textId="77777777" w:rsidR="007A5A5D" w:rsidRPr="00757063" w:rsidRDefault="007A5A5D"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50D7B22A"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DDADAA2" w14:textId="77777777" w:rsidR="007A5A5D" w:rsidRPr="00757063" w:rsidRDefault="007A5A5D" w:rsidP="006913D3">
            <w:pPr>
              <w:jc w:val="center"/>
              <w:rPr>
                <w:rFonts w:ascii="Georgia" w:hAnsi="Georgia" w:cs="Times New Roman"/>
                <w:color w:val="000000"/>
                <w:sz w:val="20"/>
                <w:szCs w:val="20"/>
              </w:rPr>
            </w:pPr>
          </w:p>
        </w:tc>
      </w:tr>
      <w:tr w:rsidR="007A5A5D" w:rsidRPr="00757063" w14:paraId="61F75803"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8894FAB" w14:textId="77777777" w:rsidR="007A5A5D" w:rsidRPr="00757063" w:rsidRDefault="007A5A5D" w:rsidP="006913D3">
            <w:pPr>
              <w:jc w:val="cente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6C20E51"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DABFFEF" w14:textId="77777777" w:rsidR="007A5A5D" w:rsidRPr="00757063" w:rsidRDefault="007A5A5D"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A864ABE" w14:textId="77777777" w:rsidR="007A5A5D" w:rsidRPr="00757063" w:rsidRDefault="007A5A5D"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4CEE2979"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7B9E79D" w14:textId="77777777" w:rsidR="007A5A5D" w:rsidRPr="00757063" w:rsidRDefault="007A5A5D" w:rsidP="006913D3">
            <w:pPr>
              <w:jc w:val="center"/>
              <w:rPr>
                <w:rFonts w:ascii="Georgia" w:hAnsi="Georgia" w:cs="Times New Roman"/>
                <w:color w:val="000000"/>
                <w:sz w:val="20"/>
                <w:szCs w:val="20"/>
              </w:rPr>
            </w:pPr>
          </w:p>
        </w:tc>
      </w:tr>
      <w:tr w:rsidR="007A5A5D" w:rsidRPr="00757063" w14:paraId="038EF467"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8F84D18" w14:textId="77777777" w:rsidR="007A5A5D" w:rsidRPr="00757063" w:rsidRDefault="007A5A5D" w:rsidP="006913D3">
            <w:pPr>
              <w:jc w:val="cente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8B2820A"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33377D4" w14:textId="77777777" w:rsidR="007A5A5D" w:rsidRPr="00757063" w:rsidRDefault="007A5A5D"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888AA5A" w14:textId="77777777" w:rsidR="007A5A5D" w:rsidRPr="00757063" w:rsidRDefault="007A5A5D"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DFC0A38"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9210A24" w14:textId="77777777" w:rsidR="007A5A5D" w:rsidRPr="00757063" w:rsidRDefault="007A5A5D" w:rsidP="006913D3">
            <w:pPr>
              <w:jc w:val="center"/>
              <w:rPr>
                <w:rFonts w:ascii="Georgia" w:hAnsi="Georgia" w:cs="Times New Roman"/>
                <w:color w:val="000000"/>
                <w:sz w:val="20"/>
                <w:szCs w:val="20"/>
              </w:rPr>
            </w:pPr>
          </w:p>
        </w:tc>
      </w:tr>
      <w:tr w:rsidR="007A5A5D" w:rsidRPr="00757063" w14:paraId="4A028247"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E42C77F" w14:textId="77777777" w:rsidR="007A5A5D" w:rsidRPr="00757063" w:rsidRDefault="007A5A5D" w:rsidP="006913D3">
            <w:pPr>
              <w:jc w:val="cente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2EC0FD5"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52816CD" w14:textId="77777777" w:rsidR="007A5A5D" w:rsidRPr="00757063" w:rsidRDefault="007A5A5D"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DFF87B2" w14:textId="77777777" w:rsidR="007A5A5D" w:rsidRPr="00757063" w:rsidRDefault="007A5A5D"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2F05A49C"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688D290" w14:textId="77777777" w:rsidR="007A5A5D" w:rsidRPr="00757063" w:rsidRDefault="007A5A5D" w:rsidP="006913D3">
            <w:pPr>
              <w:jc w:val="center"/>
              <w:rPr>
                <w:rFonts w:ascii="Georgia" w:hAnsi="Georgia" w:cs="Times New Roman"/>
                <w:color w:val="000000"/>
                <w:sz w:val="20"/>
                <w:szCs w:val="20"/>
              </w:rPr>
            </w:pPr>
          </w:p>
        </w:tc>
      </w:tr>
      <w:tr w:rsidR="007A5A5D" w:rsidRPr="00757063" w14:paraId="4476A5E5"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D4CBED3" w14:textId="77777777" w:rsidR="007A5A5D" w:rsidRPr="00757063" w:rsidRDefault="007A5A5D" w:rsidP="006913D3">
            <w:pPr>
              <w:jc w:val="cente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441871B"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0E90A93" w14:textId="77777777" w:rsidR="007A5A5D" w:rsidRPr="00757063" w:rsidRDefault="007A5A5D"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747753B" w14:textId="77777777" w:rsidR="007A5A5D" w:rsidRPr="00757063" w:rsidRDefault="007A5A5D"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B692B62"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CB20500" w14:textId="77777777" w:rsidR="007A5A5D" w:rsidRPr="00757063" w:rsidRDefault="007A5A5D" w:rsidP="006913D3">
            <w:pPr>
              <w:jc w:val="center"/>
              <w:rPr>
                <w:rFonts w:ascii="Georgia" w:hAnsi="Georgia" w:cs="Times New Roman"/>
                <w:color w:val="000000"/>
                <w:sz w:val="20"/>
                <w:szCs w:val="20"/>
              </w:rPr>
            </w:pPr>
          </w:p>
        </w:tc>
      </w:tr>
      <w:tr w:rsidR="007A5A5D" w:rsidRPr="00757063" w14:paraId="0BBBDF5D"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6C71451" w14:textId="77777777" w:rsidR="007A5A5D" w:rsidRPr="00757063" w:rsidRDefault="007A5A5D" w:rsidP="006913D3">
            <w:pPr>
              <w:jc w:val="cente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E631DE5" w14:textId="77777777" w:rsidR="007A5A5D" w:rsidRPr="00757063" w:rsidRDefault="007A5A5D" w:rsidP="0033795E">
            <w:pP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B7EDC6A" w14:textId="77777777" w:rsidR="007A5A5D" w:rsidRPr="00757063" w:rsidRDefault="007A5A5D"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CDAC305" w14:textId="77777777" w:rsidR="007A5A5D" w:rsidRPr="00757063" w:rsidRDefault="007A5A5D"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F788209"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D2190C5" w14:textId="77777777" w:rsidR="007A5A5D" w:rsidRPr="00757063" w:rsidRDefault="007A5A5D" w:rsidP="006913D3">
            <w:pPr>
              <w:jc w:val="center"/>
              <w:rPr>
                <w:rFonts w:ascii="Georgia" w:hAnsi="Georgia" w:cs="Times New Roman"/>
                <w:color w:val="000000"/>
                <w:sz w:val="20"/>
                <w:szCs w:val="20"/>
              </w:rPr>
            </w:pPr>
          </w:p>
        </w:tc>
      </w:tr>
      <w:tr w:rsidR="007A5A5D" w:rsidRPr="00757063" w14:paraId="39BBB7E1"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174A7C2" w14:textId="77777777" w:rsidR="007A5A5D" w:rsidRPr="00757063" w:rsidRDefault="007A5A5D" w:rsidP="006913D3">
            <w:pPr>
              <w:jc w:val="cente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354A76D"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1A7D44B" w14:textId="77777777" w:rsidR="007A5A5D" w:rsidRPr="00757063" w:rsidRDefault="007A5A5D"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E8816F7" w14:textId="77777777" w:rsidR="007A5A5D" w:rsidRPr="00757063" w:rsidRDefault="007A5A5D"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35E5D3C7"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CFA4F29" w14:textId="77777777" w:rsidR="007A5A5D" w:rsidRPr="00757063" w:rsidRDefault="007A5A5D" w:rsidP="006913D3">
            <w:pPr>
              <w:jc w:val="center"/>
              <w:rPr>
                <w:rFonts w:ascii="Georgia" w:hAnsi="Georgia" w:cs="Times New Roman"/>
                <w:color w:val="000000"/>
                <w:sz w:val="20"/>
                <w:szCs w:val="20"/>
              </w:rPr>
            </w:pPr>
          </w:p>
        </w:tc>
      </w:tr>
      <w:tr w:rsidR="007A5A5D" w:rsidRPr="00757063" w14:paraId="6A61D4AC"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18A005C" w14:textId="77777777" w:rsidR="007A5A5D" w:rsidRPr="00757063" w:rsidRDefault="007A5A5D" w:rsidP="006913D3">
            <w:pPr>
              <w:jc w:val="cente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63CD084"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61844F9" w14:textId="77777777" w:rsidR="007A5A5D" w:rsidRPr="00757063" w:rsidRDefault="007A5A5D"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C1AE950" w14:textId="77777777" w:rsidR="007A5A5D" w:rsidRPr="00757063" w:rsidRDefault="007A5A5D"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4F75686B"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633C036" w14:textId="77777777" w:rsidR="007A5A5D" w:rsidRPr="00757063" w:rsidRDefault="007A5A5D" w:rsidP="006913D3">
            <w:pPr>
              <w:jc w:val="center"/>
              <w:rPr>
                <w:rFonts w:ascii="Georgia" w:hAnsi="Georgia" w:cs="Times New Roman"/>
                <w:color w:val="000000"/>
                <w:sz w:val="20"/>
                <w:szCs w:val="20"/>
              </w:rPr>
            </w:pPr>
          </w:p>
        </w:tc>
      </w:tr>
      <w:tr w:rsidR="007A5A5D" w:rsidRPr="00757063" w14:paraId="7FFE50DC"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628AA64" w14:textId="77777777" w:rsidR="007A5A5D" w:rsidRPr="00757063" w:rsidRDefault="007A5A5D" w:rsidP="006913D3">
            <w:pPr>
              <w:jc w:val="cente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11DAB5A"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A435A30" w14:textId="77777777" w:rsidR="007A5A5D" w:rsidRPr="00757063" w:rsidRDefault="007A5A5D"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4E7A9A5" w14:textId="77777777" w:rsidR="007A5A5D" w:rsidRPr="00757063" w:rsidRDefault="007A5A5D"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56640059"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56E3544" w14:textId="77777777" w:rsidR="007A5A5D" w:rsidRPr="00757063" w:rsidRDefault="007A5A5D" w:rsidP="006913D3">
            <w:pPr>
              <w:jc w:val="center"/>
              <w:rPr>
                <w:rFonts w:ascii="Georgia" w:hAnsi="Georgia" w:cs="Times New Roman"/>
                <w:color w:val="000000"/>
                <w:sz w:val="20"/>
                <w:szCs w:val="20"/>
              </w:rPr>
            </w:pPr>
          </w:p>
        </w:tc>
      </w:tr>
      <w:tr w:rsidR="007A5A5D" w:rsidRPr="00757063" w14:paraId="75613CFE"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A70FBFC" w14:textId="77777777" w:rsidR="007A5A5D" w:rsidRPr="00757063" w:rsidRDefault="007A5A5D" w:rsidP="006913D3">
            <w:pPr>
              <w:jc w:val="cente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B7FDA53"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2E76B95" w14:textId="77777777" w:rsidR="007A5A5D" w:rsidRPr="00757063" w:rsidRDefault="007A5A5D"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3170D44" w14:textId="77777777" w:rsidR="007A5A5D" w:rsidRPr="00757063" w:rsidRDefault="007A5A5D"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5664D73F"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5A27B4D" w14:textId="77777777" w:rsidR="007A5A5D" w:rsidRPr="00757063" w:rsidRDefault="007A5A5D" w:rsidP="006913D3">
            <w:pPr>
              <w:jc w:val="center"/>
              <w:rPr>
                <w:rFonts w:ascii="Georgia" w:hAnsi="Georgia" w:cs="Times New Roman"/>
                <w:color w:val="000000"/>
                <w:sz w:val="20"/>
                <w:szCs w:val="20"/>
              </w:rPr>
            </w:pPr>
          </w:p>
        </w:tc>
      </w:tr>
      <w:tr w:rsidR="007A5A5D" w:rsidRPr="00757063" w14:paraId="79BDF763"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E6DDE93" w14:textId="77777777" w:rsidR="007A5A5D" w:rsidRPr="00757063" w:rsidRDefault="007A5A5D" w:rsidP="006913D3">
            <w:pPr>
              <w:jc w:val="cente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8008272"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6992F79" w14:textId="77777777" w:rsidR="007A5A5D" w:rsidRPr="00757063" w:rsidRDefault="007A5A5D"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DBF098D" w14:textId="77777777" w:rsidR="007A5A5D" w:rsidRPr="00757063" w:rsidRDefault="007A5A5D"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34DE42D6"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DB6D2B3" w14:textId="77777777" w:rsidR="007A5A5D" w:rsidRPr="00757063" w:rsidRDefault="007A5A5D" w:rsidP="006913D3">
            <w:pPr>
              <w:jc w:val="center"/>
              <w:rPr>
                <w:rFonts w:ascii="Georgia" w:hAnsi="Georgia" w:cs="Times New Roman"/>
                <w:color w:val="000000"/>
                <w:sz w:val="20"/>
                <w:szCs w:val="20"/>
              </w:rPr>
            </w:pPr>
          </w:p>
        </w:tc>
      </w:tr>
      <w:tr w:rsidR="007A5A5D" w:rsidRPr="00757063" w14:paraId="4887ECFC"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7C8936B" w14:textId="77777777" w:rsidR="007A5A5D" w:rsidRPr="00757063" w:rsidRDefault="007A5A5D" w:rsidP="006913D3">
            <w:pPr>
              <w:jc w:val="cente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4CC2C7D"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7D38F3B" w14:textId="77777777" w:rsidR="007A5A5D" w:rsidRPr="00757063" w:rsidRDefault="007A5A5D"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A2A796A" w14:textId="77777777" w:rsidR="007A5A5D" w:rsidRPr="00757063" w:rsidRDefault="007A5A5D"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3A80AD14" w14:textId="77777777" w:rsidR="007A5A5D" w:rsidRPr="00757063" w:rsidRDefault="007A5A5D"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57C9C5F" w14:textId="77777777" w:rsidR="007A5A5D" w:rsidRPr="00757063" w:rsidRDefault="007A5A5D" w:rsidP="006913D3">
            <w:pPr>
              <w:jc w:val="center"/>
              <w:rPr>
                <w:rFonts w:ascii="Georgia" w:hAnsi="Georgia" w:cs="Times New Roman"/>
                <w:color w:val="000000"/>
                <w:sz w:val="20"/>
                <w:szCs w:val="20"/>
              </w:rPr>
            </w:pPr>
          </w:p>
        </w:tc>
      </w:tr>
      <w:tr w:rsidR="00943D81" w:rsidRPr="00757063" w14:paraId="1EE43E09" w14:textId="77777777" w:rsidTr="0033795E">
        <w:trPr>
          <w:trHeight w:val="723"/>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19B5EC8" w14:textId="77777777" w:rsidR="00943D81" w:rsidRPr="00757063" w:rsidRDefault="00943D81" w:rsidP="0033795E">
            <w:pP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08FF353" w14:textId="77777777" w:rsidR="00943D81" w:rsidRPr="00757063" w:rsidRDefault="00943D81" w:rsidP="0033795E">
            <w:pP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D769ABC" w14:textId="77777777" w:rsidR="00943D81" w:rsidRPr="00757063" w:rsidRDefault="00943D81"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A1AE123" w14:textId="77777777" w:rsidR="00943D81" w:rsidRPr="00757063" w:rsidRDefault="00943D81"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43BB018" w14:textId="77777777" w:rsidR="00943D81" w:rsidRPr="00757063" w:rsidRDefault="00943D81"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0DF3AEC" w14:textId="77777777" w:rsidR="00943D81" w:rsidRPr="00757063" w:rsidRDefault="00943D81" w:rsidP="0033795E">
            <w:pPr>
              <w:rPr>
                <w:rFonts w:ascii="Georgia" w:hAnsi="Georgia" w:cs="Times New Roman"/>
                <w:color w:val="000000"/>
                <w:sz w:val="20"/>
                <w:szCs w:val="20"/>
              </w:rPr>
            </w:pPr>
          </w:p>
        </w:tc>
      </w:tr>
      <w:tr w:rsidR="00943D81" w:rsidRPr="00757063" w14:paraId="02708D50"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52CB1FE" w14:textId="77777777" w:rsidR="00943D81" w:rsidRPr="00757063" w:rsidRDefault="00943D81" w:rsidP="006913D3">
            <w:pPr>
              <w:jc w:val="cente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EB52522" w14:textId="77777777" w:rsidR="00943D81" w:rsidRPr="00757063" w:rsidRDefault="00943D81"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65E443F" w14:textId="77777777" w:rsidR="00943D81" w:rsidRPr="00757063" w:rsidRDefault="00943D81"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96CF5E2" w14:textId="77777777" w:rsidR="00943D81" w:rsidRPr="00757063" w:rsidRDefault="00943D81"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421C680" w14:textId="77777777" w:rsidR="00943D81" w:rsidRPr="00757063" w:rsidRDefault="00943D81"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EC90FD0" w14:textId="77777777" w:rsidR="00943D81" w:rsidRPr="00757063" w:rsidRDefault="00943D81" w:rsidP="006913D3">
            <w:pPr>
              <w:jc w:val="center"/>
              <w:rPr>
                <w:rFonts w:ascii="Georgia" w:hAnsi="Georgia" w:cs="Times New Roman"/>
                <w:color w:val="000000"/>
                <w:sz w:val="20"/>
                <w:szCs w:val="20"/>
              </w:rPr>
            </w:pPr>
          </w:p>
        </w:tc>
      </w:tr>
      <w:tr w:rsidR="00943D81" w:rsidRPr="00757063" w14:paraId="2BF312FE"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2E9D529" w14:textId="77777777" w:rsidR="00943D81" w:rsidRPr="00757063" w:rsidRDefault="00943D81" w:rsidP="006913D3">
            <w:pPr>
              <w:jc w:val="cente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FA347FC" w14:textId="77777777" w:rsidR="00943D81" w:rsidRPr="00757063" w:rsidRDefault="00943D81"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60D60F8" w14:textId="77777777" w:rsidR="00943D81" w:rsidRPr="00757063" w:rsidRDefault="00943D81"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A4DDC72" w14:textId="77777777" w:rsidR="00943D81" w:rsidRPr="00757063" w:rsidRDefault="00943D81"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80EA66D" w14:textId="77777777" w:rsidR="00943D81" w:rsidRPr="00757063" w:rsidRDefault="00943D81"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5139976" w14:textId="77777777" w:rsidR="00943D81" w:rsidRPr="00757063" w:rsidRDefault="00943D81" w:rsidP="006913D3">
            <w:pPr>
              <w:jc w:val="center"/>
              <w:rPr>
                <w:rFonts w:ascii="Georgia" w:hAnsi="Georgia" w:cs="Times New Roman"/>
                <w:color w:val="000000"/>
                <w:sz w:val="20"/>
                <w:szCs w:val="20"/>
              </w:rPr>
            </w:pPr>
          </w:p>
        </w:tc>
      </w:tr>
      <w:tr w:rsidR="00943D81" w:rsidRPr="00757063" w14:paraId="68173073" w14:textId="77777777">
        <w:trPr>
          <w:trHeight w:val="346"/>
        </w:trPr>
        <w:tc>
          <w:tcPr>
            <w:tcW w:w="1118"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72C6CEC" w14:textId="77777777" w:rsidR="00943D81" w:rsidRPr="00757063" w:rsidRDefault="00943D81" w:rsidP="006913D3">
            <w:pPr>
              <w:jc w:val="center"/>
              <w:rPr>
                <w:rFonts w:ascii="Georgia" w:hAnsi="Georgia"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E5B5A9F" w14:textId="77777777" w:rsidR="00943D81" w:rsidRPr="00757063" w:rsidRDefault="00943D81"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1B06B24" w14:textId="77777777" w:rsidR="00943D81" w:rsidRPr="00757063" w:rsidRDefault="00943D81" w:rsidP="006913D3">
            <w:pPr>
              <w:jc w:val="center"/>
              <w:rPr>
                <w:rFonts w:cs="Times New Roman"/>
                <w:color w:val="000000"/>
                <w:sz w:val="20"/>
                <w:szCs w:val="20"/>
              </w:rPr>
            </w:pPr>
          </w:p>
        </w:tc>
        <w:tc>
          <w:tcPr>
            <w:tcW w:w="1702"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80B14C7" w14:textId="77777777" w:rsidR="00943D81" w:rsidRPr="00757063" w:rsidRDefault="00943D81" w:rsidP="006913D3">
            <w:pPr>
              <w:jc w:val="center"/>
              <w:rPr>
                <w:rFonts w:cs="Times New Roman"/>
                <w:color w:val="000000"/>
                <w:sz w:val="20"/>
                <w:szCs w:val="20"/>
              </w:rPr>
            </w:pPr>
          </w:p>
        </w:tc>
        <w:tc>
          <w:tcPr>
            <w:tcW w:w="1703"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4C28E1D2" w14:textId="77777777" w:rsidR="00943D81" w:rsidRPr="00757063" w:rsidRDefault="00943D81" w:rsidP="006913D3">
            <w:pPr>
              <w:jc w:val="center"/>
              <w:rPr>
                <w:rFonts w:ascii="Georgia" w:hAnsi="Georgia" w:cs="Times New Roman"/>
                <w:color w:val="000000"/>
                <w:sz w:val="20"/>
                <w:szCs w:val="20"/>
              </w:rPr>
            </w:pPr>
          </w:p>
        </w:tc>
        <w:tc>
          <w:tcPr>
            <w:tcW w:w="170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76C12B9" w14:textId="77777777" w:rsidR="00943D81" w:rsidRPr="00757063" w:rsidRDefault="00943D81" w:rsidP="006913D3">
            <w:pPr>
              <w:jc w:val="center"/>
              <w:rPr>
                <w:rFonts w:ascii="Georgia" w:hAnsi="Georgia" w:cs="Times New Roman"/>
                <w:color w:val="000000"/>
                <w:sz w:val="20"/>
                <w:szCs w:val="20"/>
              </w:rPr>
            </w:pPr>
          </w:p>
        </w:tc>
      </w:tr>
    </w:tbl>
    <w:p w14:paraId="5CAAA589" w14:textId="77777777" w:rsidR="009B49BF" w:rsidRDefault="009B49BF" w:rsidP="00BD0A26">
      <w:pPr>
        <w:jc w:val="center"/>
        <w:rPr>
          <w:b/>
          <w:u w:val="single"/>
        </w:rPr>
      </w:pPr>
    </w:p>
    <w:p w14:paraId="199D58FB" w14:textId="77777777" w:rsidR="00E42B61" w:rsidRPr="00E42B61" w:rsidRDefault="00E42B61" w:rsidP="00E42B61">
      <w:pPr>
        <w:jc w:val="center"/>
      </w:pPr>
      <w:r w:rsidRPr="00E42B61">
        <w:t>Financing Documents</w:t>
      </w:r>
    </w:p>
    <w:p w14:paraId="446B515A" w14:textId="77777777" w:rsidR="00E42B61" w:rsidRPr="00E42B61" w:rsidRDefault="00E42B61" w:rsidP="00E42B61">
      <w:pPr>
        <w:jc w:val="center"/>
      </w:pPr>
    </w:p>
    <w:tbl>
      <w:tblPr>
        <w:tblStyle w:val="TableGrid"/>
        <w:tblW w:w="9630" w:type="dxa"/>
        <w:tblInd w:w="175" w:type="dxa"/>
        <w:tblLook w:val="04A0" w:firstRow="1" w:lastRow="0" w:firstColumn="1" w:lastColumn="0" w:noHBand="0" w:noVBand="1"/>
      </w:tblPr>
      <w:tblGrid>
        <w:gridCol w:w="2947"/>
        <w:gridCol w:w="3983"/>
        <w:gridCol w:w="2700"/>
      </w:tblGrid>
      <w:tr w:rsidR="00E42B61" w14:paraId="68A83679" w14:textId="77777777" w:rsidTr="005D77F7">
        <w:tc>
          <w:tcPr>
            <w:tcW w:w="2947" w:type="dxa"/>
            <w:tcBorders>
              <w:top w:val="single" w:sz="4" w:space="0" w:color="auto"/>
              <w:left w:val="single" w:sz="4" w:space="0" w:color="auto"/>
              <w:bottom w:val="single" w:sz="4" w:space="0" w:color="auto"/>
              <w:right w:val="single" w:sz="4" w:space="0" w:color="auto"/>
            </w:tcBorders>
          </w:tcPr>
          <w:p w14:paraId="641CBE10" w14:textId="77777777" w:rsidR="00E42B61" w:rsidRPr="00E42B61" w:rsidRDefault="00E42B61" w:rsidP="002D7340">
            <w:pPr>
              <w:jc w:val="center"/>
              <w:rPr>
                <w:b/>
              </w:rPr>
            </w:pPr>
            <w:r w:rsidRPr="00E42B61">
              <w:rPr>
                <w:b/>
              </w:rPr>
              <w:t>Document Title</w:t>
            </w:r>
          </w:p>
        </w:tc>
        <w:tc>
          <w:tcPr>
            <w:tcW w:w="3983" w:type="dxa"/>
            <w:tcBorders>
              <w:top w:val="single" w:sz="4" w:space="0" w:color="auto"/>
              <w:left w:val="single" w:sz="4" w:space="0" w:color="auto"/>
              <w:bottom w:val="single" w:sz="4" w:space="0" w:color="auto"/>
              <w:right w:val="single" w:sz="4" w:space="0" w:color="auto"/>
            </w:tcBorders>
          </w:tcPr>
          <w:p w14:paraId="3DB459E2" w14:textId="77777777" w:rsidR="00E42B61" w:rsidRPr="00E42B61" w:rsidRDefault="00E42B61" w:rsidP="002D7340">
            <w:pPr>
              <w:jc w:val="center"/>
              <w:rPr>
                <w:b/>
              </w:rPr>
            </w:pPr>
            <w:r w:rsidRPr="00E42B61">
              <w:rPr>
                <w:b/>
              </w:rPr>
              <w:t>Parties</w:t>
            </w:r>
          </w:p>
        </w:tc>
        <w:tc>
          <w:tcPr>
            <w:tcW w:w="2700" w:type="dxa"/>
            <w:tcBorders>
              <w:top w:val="single" w:sz="4" w:space="0" w:color="auto"/>
              <w:left w:val="single" w:sz="4" w:space="0" w:color="auto"/>
              <w:bottom w:val="single" w:sz="4" w:space="0" w:color="auto"/>
              <w:right w:val="single" w:sz="4" w:space="0" w:color="auto"/>
            </w:tcBorders>
          </w:tcPr>
          <w:p w14:paraId="4AE9066C" w14:textId="77777777" w:rsidR="00E42B61" w:rsidRPr="001738AE" w:rsidRDefault="00E42B61" w:rsidP="002D7340">
            <w:pPr>
              <w:jc w:val="center"/>
              <w:rPr>
                <w:b/>
              </w:rPr>
            </w:pPr>
            <w:r w:rsidRPr="00E42B61">
              <w:rPr>
                <w:b/>
              </w:rPr>
              <w:t>Date Executed</w:t>
            </w:r>
          </w:p>
        </w:tc>
      </w:tr>
      <w:tr w:rsidR="00E42B61" w14:paraId="3EAB2F42" w14:textId="77777777" w:rsidTr="005D77F7">
        <w:tc>
          <w:tcPr>
            <w:tcW w:w="2947" w:type="dxa"/>
            <w:tcBorders>
              <w:top w:val="single" w:sz="4" w:space="0" w:color="auto"/>
              <w:left w:val="single" w:sz="4" w:space="0" w:color="auto"/>
              <w:bottom w:val="single" w:sz="4" w:space="0" w:color="auto"/>
              <w:right w:val="single" w:sz="4" w:space="0" w:color="auto"/>
            </w:tcBorders>
          </w:tcPr>
          <w:p w14:paraId="183EA69D" w14:textId="77777777" w:rsidR="00E42B61" w:rsidRPr="001738AE" w:rsidRDefault="00E42B61" w:rsidP="002D7340">
            <w:pPr>
              <w:jc w:val="center"/>
              <w:rPr>
                <w:b/>
              </w:rPr>
            </w:pPr>
          </w:p>
        </w:tc>
        <w:tc>
          <w:tcPr>
            <w:tcW w:w="3983" w:type="dxa"/>
            <w:tcBorders>
              <w:top w:val="single" w:sz="4" w:space="0" w:color="auto"/>
              <w:left w:val="single" w:sz="4" w:space="0" w:color="auto"/>
              <w:bottom w:val="single" w:sz="4" w:space="0" w:color="auto"/>
              <w:right w:val="single" w:sz="4" w:space="0" w:color="auto"/>
            </w:tcBorders>
          </w:tcPr>
          <w:p w14:paraId="368A82AB" w14:textId="77777777" w:rsidR="00E42B61" w:rsidRPr="001738AE" w:rsidRDefault="00E42B61" w:rsidP="002D7340">
            <w:pPr>
              <w:jc w:val="center"/>
              <w:rPr>
                <w:b/>
              </w:rPr>
            </w:pPr>
          </w:p>
        </w:tc>
        <w:tc>
          <w:tcPr>
            <w:tcW w:w="2700" w:type="dxa"/>
            <w:tcBorders>
              <w:top w:val="single" w:sz="4" w:space="0" w:color="auto"/>
              <w:left w:val="single" w:sz="4" w:space="0" w:color="auto"/>
              <w:bottom w:val="single" w:sz="4" w:space="0" w:color="auto"/>
              <w:right w:val="single" w:sz="4" w:space="0" w:color="auto"/>
            </w:tcBorders>
          </w:tcPr>
          <w:p w14:paraId="7AC3A559" w14:textId="77777777" w:rsidR="00E42B61" w:rsidRPr="001738AE" w:rsidRDefault="00E42B61" w:rsidP="002D7340">
            <w:pPr>
              <w:jc w:val="center"/>
              <w:rPr>
                <w:b/>
              </w:rPr>
            </w:pPr>
          </w:p>
        </w:tc>
      </w:tr>
    </w:tbl>
    <w:p w14:paraId="03049179" w14:textId="42F85795" w:rsidR="009B49BF" w:rsidRPr="00E50716" w:rsidRDefault="009B49BF" w:rsidP="009B49BF">
      <w:pPr>
        <w:rPr>
          <w:rFonts w:cs="Times New Roman"/>
        </w:rPr>
      </w:pPr>
      <w:r>
        <w:rPr>
          <w:b/>
          <w:u w:val="single"/>
        </w:rPr>
        <w:br w:type="page"/>
      </w:r>
      <w:r w:rsidRPr="00E50716">
        <w:rPr>
          <w:rFonts w:cs="Times New Roman"/>
        </w:rPr>
        <w:t>INDEXING INSTRUCTION:</w:t>
      </w:r>
    </w:p>
    <w:p w14:paraId="614D9144" w14:textId="77777777" w:rsidR="009B49BF" w:rsidRPr="00E50716" w:rsidRDefault="009B49BF" w:rsidP="009B49BF">
      <w:pPr>
        <w:rPr>
          <w:rFonts w:cs="Times New Roman"/>
        </w:rPr>
      </w:pPr>
    </w:p>
    <w:p w14:paraId="77CAD464" w14:textId="77777777" w:rsidR="009B49BF" w:rsidRPr="00E50716" w:rsidRDefault="009B49BF" w:rsidP="009B49BF">
      <w:pPr>
        <w:rPr>
          <w:rFonts w:cs="Times New Roman"/>
        </w:rPr>
      </w:pPr>
      <w:r w:rsidRPr="00E50716">
        <w:rPr>
          <w:rFonts w:cs="Times New Roman"/>
        </w:rPr>
        <w:t xml:space="preserve">Grantor:   </w:t>
      </w:r>
      <w:r w:rsidRPr="00E50716">
        <w:rPr>
          <w:rFonts w:cs="Times New Roman"/>
        </w:rPr>
        <w:tab/>
      </w:r>
      <w:r w:rsidRPr="005D77F7">
        <w:rPr>
          <w:rFonts w:cs="Times New Roman"/>
          <w:highlight w:val="yellow"/>
        </w:rPr>
        <w:t>________________________</w:t>
      </w:r>
      <w:r w:rsidRPr="00E50716">
        <w:rPr>
          <w:rFonts w:cs="Times New Roman"/>
        </w:rPr>
        <w:t>, Property Owner</w:t>
      </w:r>
    </w:p>
    <w:p w14:paraId="3B42E662" w14:textId="77777777" w:rsidR="009B49BF" w:rsidRPr="00E50716" w:rsidRDefault="009B49BF" w:rsidP="009B49BF">
      <w:pPr>
        <w:rPr>
          <w:rFonts w:cs="Times New Roman"/>
        </w:rPr>
      </w:pPr>
      <w:r w:rsidRPr="00E50716">
        <w:rPr>
          <w:rFonts w:cs="Times New Roman"/>
        </w:rPr>
        <w:t xml:space="preserve">Grantees: </w:t>
      </w:r>
      <w:r w:rsidRPr="00E50716">
        <w:rPr>
          <w:rFonts w:cs="Times New Roman"/>
        </w:rPr>
        <w:tab/>
      </w:r>
      <w:r w:rsidRPr="005D77F7">
        <w:rPr>
          <w:rFonts w:cs="Times New Roman"/>
          <w:highlight w:val="yellow"/>
        </w:rPr>
        <w:t>________________________</w:t>
      </w:r>
      <w:r w:rsidRPr="00E50716">
        <w:rPr>
          <w:rFonts w:cs="Times New Roman"/>
        </w:rPr>
        <w:t>, Local Government</w:t>
      </w:r>
    </w:p>
    <w:p w14:paraId="108D005E" w14:textId="77777777" w:rsidR="009B49BF" w:rsidRPr="00E50716" w:rsidRDefault="009B49BF" w:rsidP="009B49BF">
      <w:pPr>
        <w:rPr>
          <w:rFonts w:cs="Times New Roman"/>
        </w:rPr>
      </w:pPr>
      <w:r w:rsidRPr="00E50716">
        <w:rPr>
          <w:rFonts w:cs="Times New Roman"/>
        </w:rPr>
        <w:tab/>
      </w:r>
      <w:r w:rsidRPr="00E50716">
        <w:rPr>
          <w:rFonts w:cs="Times New Roman"/>
        </w:rPr>
        <w:tab/>
      </w:r>
      <w:r w:rsidRPr="005D77F7">
        <w:rPr>
          <w:rFonts w:cs="Times New Roman"/>
          <w:highlight w:val="yellow"/>
        </w:rPr>
        <w:t>________________________</w:t>
      </w:r>
      <w:r w:rsidRPr="00E50716">
        <w:rPr>
          <w:rFonts w:cs="Times New Roman"/>
        </w:rPr>
        <w:t>, Lender</w:t>
      </w:r>
    </w:p>
    <w:p w14:paraId="0C53C38F" w14:textId="77777777" w:rsidR="009B49BF" w:rsidRPr="00E50716" w:rsidRDefault="009B49BF" w:rsidP="009B49BF">
      <w:pPr>
        <w:rPr>
          <w:rFonts w:cs="Times New Roman"/>
        </w:rPr>
      </w:pPr>
    </w:p>
    <w:p w14:paraId="0481FB47" w14:textId="50D56FF7" w:rsidR="009B49BF" w:rsidRPr="00E50716" w:rsidRDefault="009B49BF" w:rsidP="009B49BF">
      <w:pPr>
        <w:rPr>
          <w:rFonts w:cs="Times New Roman"/>
        </w:rPr>
      </w:pPr>
      <w:r w:rsidRPr="00E50716">
        <w:rPr>
          <w:rFonts w:cs="Times New Roman"/>
        </w:rPr>
        <w:t xml:space="preserve">After recording, return to- </w:t>
      </w:r>
      <w:r w:rsidRPr="00E50716">
        <w:rPr>
          <w:rFonts w:cs="Times New Roman"/>
        </w:rPr>
        <w:tab/>
      </w:r>
      <w:r w:rsidR="00B929FB">
        <w:rPr>
          <w:rFonts w:cs="Times New Roman"/>
        </w:rPr>
        <w:t>Texas PACE Authority</w:t>
      </w:r>
    </w:p>
    <w:p w14:paraId="09917A5C" w14:textId="27352735" w:rsidR="009B49BF" w:rsidRPr="00E50716" w:rsidRDefault="009B49BF" w:rsidP="009B49BF">
      <w:pPr>
        <w:rPr>
          <w:rFonts w:cs="Times New Roman"/>
        </w:rPr>
      </w:pPr>
      <w:r w:rsidRPr="00E50716">
        <w:rPr>
          <w:rFonts w:cs="Times New Roman"/>
        </w:rPr>
        <w:tab/>
      </w:r>
      <w:r w:rsidRPr="00E50716">
        <w:rPr>
          <w:rFonts w:cs="Times New Roman"/>
        </w:rPr>
        <w:tab/>
      </w:r>
      <w:r w:rsidRPr="00E50716">
        <w:rPr>
          <w:rFonts w:cs="Times New Roman"/>
        </w:rPr>
        <w:tab/>
      </w:r>
      <w:r w:rsidRPr="00E50716">
        <w:rPr>
          <w:rFonts w:cs="Times New Roman"/>
        </w:rPr>
        <w:tab/>
      </w:r>
      <w:r w:rsidR="00B929FB">
        <w:rPr>
          <w:rFonts w:cs="Times New Roman"/>
        </w:rPr>
        <w:t>Charlene Heydinger</w:t>
      </w:r>
    </w:p>
    <w:p w14:paraId="2D0FCB4D" w14:textId="3D2DD2E1" w:rsidR="009B49BF" w:rsidRPr="00E50716" w:rsidRDefault="009B49BF" w:rsidP="009B49BF">
      <w:pPr>
        <w:rPr>
          <w:rFonts w:cs="Times New Roman"/>
        </w:rPr>
      </w:pPr>
      <w:r w:rsidRPr="00E50716">
        <w:rPr>
          <w:rFonts w:cs="Times New Roman"/>
        </w:rPr>
        <w:tab/>
      </w:r>
      <w:r w:rsidRPr="00E50716">
        <w:rPr>
          <w:rFonts w:cs="Times New Roman"/>
        </w:rPr>
        <w:tab/>
      </w:r>
      <w:r w:rsidRPr="00E50716">
        <w:rPr>
          <w:rFonts w:cs="Times New Roman"/>
        </w:rPr>
        <w:tab/>
      </w:r>
      <w:r w:rsidRPr="00E50716">
        <w:rPr>
          <w:rFonts w:cs="Times New Roman"/>
        </w:rPr>
        <w:tab/>
      </w:r>
      <w:r w:rsidR="00B929FB">
        <w:rPr>
          <w:rFonts w:cs="Times New Roman"/>
        </w:rPr>
        <w:t xml:space="preserve">PO Box 200368 </w:t>
      </w:r>
    </w:p>
    <w:p w14:paraId="51F7256F" w14:textId="21FFC52D" w:rsidR="009B49BF" w:rsidRPr="00E50716" w:rsidRDefault="009B49BF" w:rsidP="009B49BF">
      <w:pPr>
        <w:rPr>
          <w:rFonts w:cs="Times New Roman"/>
        </w:rPr>
      </w:pPr>
      <w:r w:rsidRPr="00E50716">
        <w:rPr>
          <w:rFonts w:cs="Times New Roman"/>
        </w:rPr>
        <w:tab/>
      </w:r>
      <w:r w:rsidRPr="00E50716">
        <w:rPr>
          <w:rFonts w:cs="Times New Roman"/>
        </w:rPr>
        <w:tab/>
      </w:r>
      <w:r w:rsidRPr="00E50716">
        <w:rPr>
          <w:rFonts w:cs="Times New Roman"/>
        </w:rPr>
        <w:tab/>
      </w:r>
      <w:r w:rsidRPr="00E50716">
        <w:rPr>
          <w:rFonts w:cs="Times New Roman"/>
        </w:rPr>
        <w:tab/>
      </w:r>
      <w:r w:rsidR="00B929FB">
        <w:rPr>
          <w:rFonts w:cs="Times New Roman"/>
        </w:rPr>
        <w:t>Austin, TX  78720-0368</w:t>
      </w:r>
    </w:p>
    <w:p w14:paraId="1163F2B6" w14:textId="77777777" w:rsidR="00BD0A26" w:rsidRPr="00BD4207" w:rsidRDefault="00BD0A26" w:rsidP="00BD0A26">
      <w:pPr>
        <w:jc w:val="center"/>
        <w:rPr>
          <w:b/>
          <w:u w:val="single"/>
        </w:rPr>
      </w:pPr>
    </w:p>
    <w:sectPr w:rsidR="00BD0A26" w:rsidRPr="00BD4207" w:rsidSect="00CB501F">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B363C" w14:textId="77777777" w:rsidR="00FA2317" w:rsidRDefault="00FA2317">
      <w:r>
        <w:separator/>
      </w:r>
    </w:p>
  </w:endnote>
  <w:endnote w:type="continuationSeparator" w:id="0">
    <w:p w14:paraId="460C8F34" w14:textId="77777777" w:rsidR="00FA2317" w:rsidRDefault="00FA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399E7" w14:textId="77777777" w:rsidR="008E1AF7" w:rsidRDefault="008652BD" w:rsidP="006913D3">
    <w:pPr>
      <w:pStyle w:val="Footer"/>
      <w:framePr w:wrap="none" w:vAnchor="text" w:hAnchor="margin" w:xAlign="right" w:y="1"/>
      <w:rPr>
        <w:rStyle w:val="PageNumber"/>
      </w:rPr>
    </w:pPr>
    <w:r>
      <w:rPr>
        <w:rStyle w:val="PageNumber"/>
      </w:rPr>
      <w:fldChar w:fldCharType="begin"/>
    </w:r>
    <w:r w:rsidR="008E1AF7">
      <w:rPr>
        <w:rStyle w:val="PageNumber"/>
      </w:rPr>
      <w:instrText xml:space="preserve">PAGE  </w:instrText>
    </w:r>
    <w:r>
      <w:rPr>
        <w:rStyle w:val="PageNumber"/>
      </w:rPr>
      <w:fldChar w:fldCharType="end"/>
    </w:r>
  </w:p>
  <w:p w14:paraId="0163EA72" w14:textId="77777777" w:rsidR="008E1AF7" w:rsidRDefault="008E1AF7" w:rsidP="009B49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25945" w14:textId="77777777" w:rsidR="008E1AF7" w:rsidRDefault="008652BD" w:rsidP="006913D3">
    <w:pPr>
      <w:pStyle w:val="Footer"/>
      <w:framePr w:wrap="none" w:vAnchor="text" w:hAnchor="margin" w:xAlign="right" w:y="1"/>
      <w:rPr>
        <w:rStyle w:val="PageNumber"/>
      </w:rPr>
    </w:pPr>
    <w:r>
      <w:rPr>
        <w:rStyle w:val="PageNumber"/>
      </w:rPr>
      <w:fldChar w:fldCharType="begin"/>
    </w:r>
    <w:r w:rsidR="008E1AF7">
      <w:rPr>
        <w:rStyle w:val="PageNumber"/>
      </w:rPr>
      <w:instrText xml:space="preserve">PAGE  </w:instrText>
    </w:r>
    <w:r>
      <w:rPr>
        <w:rStyle w:val="PageNumber"/>
      </w:rPr>
      <w:fldChar w:fldCharType="separate"/>
    </w:r>
    <w:r w:rsidR="00FA2317">
      <w:rPr>
        <w:rStyle w:val="PageNumber"/>
        <w:noProof/>
      </w:rPr>
      <w:t>1</w:t>
    </w:r>
    <w:r>
      <w:rPr>
        <w:rStyle w:val="PageNumber"/>
      </w:rPr>
      <w:fldChar w:fldCharType="end"/>
    </w:r>
  </w:p>
  <w:p w14:paraId="3C779A23" w14:textId="473DA93A" w:rsidR="008E1AF7" w:rsidRDefault="008E1AF7" w:rsidP="00E002F3">
    <w:pPr>
      <w:pStyle w:val="Footer"/>
      <w:ind w:right="360"/>
    </w:pPr>
    <w:r>
      <w:t>v.</w:t>
    </w:r>
    <w:r w:rsidR="0076047E">
      <w:t>7</w:t>
    </w:r>
    <w:r>
      <w:t xml:space="preserve">AR </w:t>
    </w:r>
    <w:r>
      <w:tab/>
      <w:t xml:space="preserve">PACE Notice of Contractual Assessment Lien </w:t>
    </w:r>
  </w:p>
  <w:p w14:paraId="53610409" w14:textId="77777777" w:rsidR="008E1AF7" w:rsidRDefault="008E1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B99A9" w14:textId="77777777" w:rsidR="00FA2317" w:rsidRDefault="00FA2317">
      <w:r>
        <w:separator/>
      </w:r>
    </w:p>
  </w:footnote>
  <w:footnote w:type="continuationSeparator" w:id="0">
    <w:p w14:paraId="7285DAB7" w14:textId="77777777" w:rsidR="00FA2317" w:rsidRDefault="00FA23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26A47EA"/>
    <w:lvl w:ilvl="0">
      <w:start w:val="1"/>
      <w:numFmt w:val="decimal"/>
      <w:pStyle w:val="ListNumber"/>
      <w:lvlText w:val="%1."/>
      <w:lvlJc w:val="left"/>
      <w:pPr>
        <w:tabs>
          <w:tab w:val="num" w:pos="720"/>
        </w:tabs>
        <w:ind w:left="720" w:hanging="720"/>
      </w:pPr>
      <w:rPr>
        <w:rFonts w:hint="default"/>
      </w:rPr>
    </w:lvl>
  </w:abstractNum>
  <w:abstractNum w:abstractNumId="1" w15:restartNumberingAfterBreak="0">
    <w:nsid w:val="FFFFFF89"/>
    <w:multiLevelType w:val="singleLevel"/>
    <w:tmpl w:val="BB0AF87E"/>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28C0199C"/>
    <w:multiLevelType w:val="multilevel"/>
    <w:tmpl w:val="DAEE717A"/>
    <w:name w:val="Outline Standard 2"/>
    <w:lvl w:ilvl="0">
      <w:start w:val="1"/>
      <w:numFmt w:val="upperLetter"/>
      <w:pStyle w:val="Heading1"/>
      <w:lvlText w:val="%1."/>
      <w:lvlJc w:val="left"/>
      <w:pPr>
        <w:tabs>
          <w:tab w:val="num" w:pos="720"/>
        </w:tabs>
        <w:ind w:left="0" w:firstLine="720"/>
      </w:pPr>
      <w:rPr>
        <w:rFonts w:hint="default"/>
        <w:caps w:val="0"/>
        <w:color w:val="010000"/>
        <w:u w:val="none"/>
      </w:rPr>
    </w:lvl>
    <w:lvl w:ilvl="1">
      <w:start w:val="1"/>
      <w:numFmt w:val="decimal"/>
      <w:pStyle w:val="Heading2"/>
      <w:lvlText w:val="%2."/>
      <w:lvlJc w:val="left"/>
      <w:pPr>
        <w:tabs>
          <w:tab w:val="num" w:pos="1620"/>
        </w:tabs>
        <w:ind w:left="1620" w:hanging="720"/>
      </w:pPr>
      <w:rPr>
        <w:rFonts w:hint="default"/>
        <w:b w:val="0"/>
        <w:i w:val="0"/>
        <w:caps w:val="0"/>
        <w:color w:val="010000"/>
        <w:u w:val="none"/>
      </w:rPr>
    </w:lvl>
    <w:lvl w:ilvl="2">
      <w:start w:val="1"/>
      <w:numFmt w:val="lowerLetter"/>
      <w:pStyle w:val="Heading3"/>
      <w:lvlText w:val="%3."/>
      <w:lvlJc w:val="left"/>
      <w:pPr>
        <w:tabs>
          <w:tab w:val="num" w:pos="2160"/>
        </w:tabs>
        <w:ind w:left="2160" w:hanging="720"/>
      </w:pPr>
      <w:rPr>
        <w:rFonts w:hint="default"/>
        <w:b w:val="0"/>
        <w:i w:val="0"/>
        <w:caps w:val="0"/>
        <w:color w:val="010000"/>
        <w:u w:val="none"/>
      </w:rPr>
    </w:lvl>
    <w:lvl w:ilvl="3">
      <w:start w:val="1"/>
      <w:numFmt w:val="lowerRoman"/>
      <w:pStyle w:val="Heading4"/>
      <w:lvlText w:val="(%4)"/>
      <w:lvlJc w:val="left"/>
      <w:pPr>
        <w:tabs>
          <w:tab w:val="num" w:pos="2880"/>
        </w:tabs>
        <w:ind w:left="2880" w:hanging="720"/>
      </w:pPr>
      <w:rPr>
        <w:rFonts w:hint="default"/>
        <w:caps w:val="0"/>
        <w:color w:val="010000"/>
        <w:u w:val="none"/>
      </w:rPr>
    </w:lvl>
    <w:lvl w:ilvl="4">
      <w:start w:val="1"/>
      <w:numFmt w:val="decimal"/>
      <w:pStyle w:val="Heading5"/>
      <w:lvlText w:val="(%5)"/>
      <w:lvlJc w:val="left"/>
      <w:pPr>
        <w:tabs>
          <w:tab w:val="num" w:pos="3600"/>
        </w:tabs>
        <w:ind w:left="3600" w:hanging="720"/>
      </w:pPr>
      <w:rPr>
        <w:rFonts w:hint="default"/>
        <w:caps w:val="0"/>
        <w:color w:val="010000"/>
        <w:u w:val="none"/>
      </w:rPr>
    </w:lvl>
    <w:lvl w:ilvl="5">
      <w:start w:val="1"/>
      <w:numFmt w:val="lowerLetter"/>
      <w:pStyle w:val="Heading6"/>
      <w:lvlText w:val="(%6)"/>
      <w:lvlJc w:val="left"/>
      <w:pPr>
        <w:tabs>
          <w:tab w:val="num" w:pos="4320"/>
        </w:tabs>
        <w:ind w:left="4320" w:hanging="720"/>
      </w:pPr>
      <w:rPr>
        <w:rFonts w:hint="default"/>
        <w:caps w:val="0"/>
        <w:color w:val="010000"/>
        <w:u w:val="none"/>
      </w:rPr>
    </w:lvl>
    <w:lvl w:ilvl="6">
      <w:start w:val="1"/>
      <w:numFmt w:val="lowerRoman"/>
      <w:pStyle w:val="Heading7"/>
      <w:lvlText w:val="(%7)"/>
      <w:lvlJc w:val="left"/>
      <w:pPr>
        <w:tabs>
          <w:tab w:val="num" w:pos="5040"/>
        </w:tabs>
        <w:ind w:left="5040" w:hanging="720"/>
      </w:pPr>
      <w:rPr>
        <w:rFonts w:hint="default"/>
        <w:caps w:val="0"/>
        <w:color w:val="010000"/>
        <w:u w:val="none"/>
      </w:rPr>
    </w:lvl>
    <w:lvl w:ilvl="7">
      <w:start w:val="1"/>
      <w:numFmt w:val="decimal"/>
      <w:pStyle w:val="Heading8"/>
      <w:lvlText w:val="%8)"/>
      <w:lvlJc w:val="left"/>
      <w:pPr>
        <w:tabs>
          <w:tab w:val="num" w:pos="5760"/>
        </w:tabs>
        <w:ind w:left="5760" w:hanging="720"/>
      </w:pPr>
      <w:rPr>
        <w:rFonts w:hint="default"/>
        <w:caps w:val="0"/>
        <w:color w:val="010000"/>
        <w:u w:val="none"/>
      </w:rPr>
    </w:lvl>
    <w:lvl w:ilvl="8">
      <w:start w:val="1"/>
      <w:numFmt w:val="lowerLetter"/>
      <w:pStyle w:val="Heading9"/>
      <w:lvlText w:val="%9)"/>
      <w:lvlJc w:val="left"/>
      <w:pPr>
        <w:tabs>
          <w:tab w:val="num" w:pos="6480"/>
        </w:tabs>
        <w:ind w:left="6480" w:hanging="720"/>
      </w:pPr>
      <w:rPr>
        <w:rFonts w:hint="default"/>
        <w:caps w:val="0"/>
        <w:color w:val="010000"/>
        <w:u w:val="none"/>
      </w:rPr>
    </w:lvl>
  </w:abstractNum>
  <w:abstractNum w:abstractNumId="3" w15:restartNumberingAfterBreak="0">
    <w:nsid w:val="2ED55165"/>
    <w:multiLevelType w:val="hybridMultilevel"/>
    <w:tmpl w:val="48E630AE"/>
    <w:lvl w:ilvl="0" w:tplc="06764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A73ABB"/>
    <w:multiLevelType w:val="hybridMultilevel"/>
    <w:tmpl w:val="6C906C76"/>
    <w:lvl w:ilvl="0" w:tplc="7908B648">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957CD9"/>
    <w:multiLevelType w:val="hybridMultilevel"/>
    <w:tmpl w:val="7B1EBD40"/>
    <w:name w:val="(Unnamed Numbering Scheme)"/>
    <w:lvl w:ilvl="0" w:tplc="971A26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
  </w:num>
  <w:num w:numId="3">
    <w:abstractNumId w:val="0"/>
  </w:num>
  <w:num w:numId="4">
    <w:abstractNumId w:val="0"/>
  </w:num>
  <w:num w:numId="5">
    <w:abstractNumId w:val="4"/>
  </w:num>
  <w:num w:numId="6">
    <w:abstractNumId w:val="3"/>
  </w:num>
  <w:num w:numId="7">
    <w:abstractNumId w:val="5"/>
  </w:num>
  <w:num w:numId="8">
    <w:abstractNumId w:val="2"/>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2"/>
    </w:lvlOverride>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7"/>
    <w:docVar w:name="SWDocIDLocation" w:val="0"/>
  </w:docVars>
  <w:rsids>
    <w:rsidRoot w:val="00C525FE"/>
    <w:rsid w:val="0000387F"/>
    <w:rsid w:val="00087F63"/>
    <w:rsid w:val="0009124D"/>
    <w:rsid w:val="00092FD2"/>
    <w:rsid w:val="000B363B"/>
    <w:rsid w:val="000C2464"/>
    <w:rsid w:val="000C319F"/>
    <w:rsid w:val="000E41AE"/>
    <w:rsid w:val="000F0259"/>
    <w:rsid w:val="00103662"/>
    <w:rsid w:val="00113E0E"/>
    <w:rsid w:val="00116CBB"/>
    <w:rsid w:val="0013766E"/>
    <w:rsid w:val="00161535"/>
    <w:rsid w:val="001859A1"/>
    <w:rsid w:val="001A514A"/>
    <w:rsid w:val="001B6076"/>
    <w:rsid w:val="00227410"/>
    <w:rsid w:val="00255C02"/>
    <w:rsid w:val="00270574"/>
    <w:rsid w:val="002B1386"/>
    <w:rsid w:val="002B3560"/>
    <w:rsid w:val="00301968"/>
    <w:rsid w:val="003104A2"/>
    <w:rsid w:val="0031155F"/>
    <w:rsid w:val="003152C2"/>
    <w:rsid w:val="0033795E"/>
    <w:rsid w:val="00344545"/>
    <w:rsid w:val="00360101"/>
    <w:rsid w:val="003610F2"/>
    <w:rsid w:val="00371779"/>
    <w:rsid w:val="00391EAC"/>
    <w:rsid w:val="0041493F"/>
    <w:rsid w:val="00414E3E"/>
    <w:rsid w:val="00423D11"/>
    <w:rsid w:val="004338C4"/>
    <w:rsid w:val="004404B7"/>
    <w:rsid w:val="00452392"/>
    <w:rsid w:val="004A02FF"/>
    <w:rsid w:val="004B72ED"/>
    <w:rsid w:val="004F5D66"/>
    <w:rsid w:val="004F7A74"/>
    <w:rsid w:val="00501788"/>
    <w:rsid w:val="00502ABB"/>
    <w:rsid w:val="00522042"/>
    <w:rsid w:val="00525961"/>
    <w:rsid w:val="00537F60"/>
    <w:rsid w:val="005646B7"/>
    <w:rsid w:val="005670A9"/>
    <w:rsid w:val="0059046B"/>
    <w:rsid w:val="00590DD1"/>
    <w:rsid w:val="00592B68"/>
    <w:rsid w:val="005A3647"/>
    <w:rsid w:val="005B6FB5"/>
    <w:rsid w:val="005D01AD"/>
    <w:rsid w:val="005D77F7"/>
    <w:rsid w:val="005F1A52"/>
    <w:rsid w:val="006050FA"/>
    <w:rsid w:val="00641262"/>
    <w:rsid w:val="00643402"/>
    <w:rsid w:val="006449EA"/>
    <w:rsid w:val="0068232D"/>
    <w:rsid w:val="006913D3"/>
    <w:rsid w:val="006A20E8"/>
    <w:rsid w:val="006B26D0"/>
    <w:rsid w:val="006B36D7"/>
    <w:rsid w:val="006C1D0F"/>
    <w:rsid w:val="007213D3"/>
    <w:rsid w:val="007230B1"/>
    <w:rsid w:val="00757D3E"/>
    <w:rsid w:val="0076047E"/>
    <w:rsid w:val="00767C2F"/>
    <w:rsid w:val="007A4F8D"/>
    <w:rsid w:val="007A5A5D"/>
    <w:rsid w:val="007A6D0B"/>
    <w:rsid w:val="007E1E10"/>
    <w:rsid w:val="007F0810"/>
    <w:rsid w:val="007F1511"/>
    <w:rsid w:val="00800873"/>
    <w:rsid w:val="00834965"/>
    <w:rsid w:val="00852D55"/>
    <w:rsid w:val="00860A32"/>
    <w:rsid w:val="008652BD"/>
    <w:rsid w:val="0086660D"/>
    <w:rsid w:val="00876C07"/>
    <w:rsid w:val="00884DDC"/>
    <w:rsid w:val="008C7074"/>
    <w:rsid w:val="008D7865"/>
    <w:rsid w:val="008E1AF7"/>
    <w:rsid w:val="00903BE4"/>
    <w:rsid w:val="00906AA1"/>
    <w:rsid w:val="0091126D"/>
    <w:rsid w:val="009115F0"/>
    <w:rsid w:val="00943D81"/>
    <w:rsid w:val="00966D5E"/>
    <w:rsid w:val="009959D8"/>
    <w:rsid w:val="009A562E"/>
    <w:rsid w:val="009B49BF"/>
    <w:rsid w:val="009E141D"/>
    <w:rsid w:val="009E4AB8"/>
    <w:rsid w:val="00A37F74"/>
    <w:rsid w:val="00A571FD"/>
    <w:rsid w:val="00A57D76"/>
    <w:rsid w:val="00A64521"/>
    <w:rsid w:val="00A71C24"/>
    <w:rsid w:val="00AC337A"/>
    <w:rsid w:val="00AC7480"/>
    <w:rsid w:val="00AD16BB"/>
    <w:rsid w:val="00B05710"/>
    <w:rsid w:val="00B10682"/>
    <w:rsid w:val="00B3594E"/>
    <w:rsid w:val="00B61079"/>
    <w:rsid w:val="00B65B05"/>
    <w:rsid w:val="00B929FB"/>
    <w:rsid w:val="00BD0A26"/>
    <w:rsid w:val="00BD4207"/>
    <w:rsid w:val="00BD7413"/>
    <w:rsid w:val="00BF1AB3"/>
    <w:rsid w:val="00C269AD"/>
    <w:rsid w:val="00C43A37"/>
    <w:rsid w:val="00C46729"/>
    <w:rsid w:val="00C525FE"/>
    <w:rsid w:val="00C7372F"/>
    <w:rsid w:val="00CB501F"/>
    <w:rsid w:val="00D04D70"/>
    <w:rsid w:val="00D3675D"/>
    <w:rsid w:val="00D51611"/>
    <w:rsid w:val="00D62DFB"/>
    <w:rsid w:val="00D641F7"/>
    <w:rsid w:val="00D700CF"/>
    <w:rsid w:val="00D86190"/>
    <w:rsid w:val="00D9143E"/>
    <w:rsid w:val="00D96821"/>
    <w:rsid w:val="00DD6E1B"/>
    <w:rsid w:val="00E002F3"/>
    <w:rsid w:val="00E06C55"/>
    <w:rsid w:val="00E127E7"/>
    <w:rsid w:val="00E14B3E"/>
    <w:rsid w:val="00E307AD"/>
    <w:rsid w:val="00E42B61"/>
    <w:rsid w:val="00E43809"/>
    <w:rsid w:val="00E45181"/>
    <w:rsid w:val="00E50716"/>
    <w:rsid w:val="00E62635"/>
    <w:rsid w:val="00E93BA1"/>
    <w:rsid w:val="00E964C1"/>
    <w:rsid w:val="00EB69CD"/>
    <w:rsid w:val="00ED1858"/>
    <w:rsid w:val="00F00179"/>
    <w:rsid w:val="00F00589"/>
    <w:rsid w:val="00F200CB"/>
    <w:rsid w:val="00F2437B"/>
    <w:rsid w:val="00F255B2"/>
    <w:rsid w:val="00F3124A"/>
    <w:rsid w:val="00F35B93"/>
    <w:rsid w:val="00F52D53"/>
    <w:rsid w:val="00F649DA"/>
    <w:rsid w:val="00FA2317"/>
    <w:rsid w:val="00FA258E"/>
    <w:rsid w:val="00FD07DD"/>
    <w:rsid w:val="00FD201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3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FB5"/>
  </w:style>
  <w:style w:type="paragraph" w:styleId="Heading1">
    <w:name w:val="heading 1"/>
    <w:basedOn w:val="Normal"/>
    <w:link w:val="Heading1Char"/>
    <w:uiPriority w:val="9"/>
    <w:rsid w:val="005B6FB5"/>
    <w:pPr>
      <w:numPr>
        <w:numId w:val="8"/>
      </w:numPr>
      <w:spacing w:after="240"/>
      <w:jc w:val="both"/>
      <w:outlineLvl w:val="0"/>
    </w:pPr>
    <w:rPr>
      <w:rFonts w:eastAsiaTheme="majorEastAsia" w:cs="Times New Roman"/>
      <w:bCs/>
      <w:color w:val="000000"/>
      <w:szCs w:val="28"/>
    </w:rPr>
  </w:style>
  <w:style w:type="paragraph" w:styleId="Heading2">
    <w:name w:val="heading 2"/>
    <w:basedOn w:val="Normal"/>
    <w:link w:val="Heading2Char"/>
    <w:uiPriority w:val="9"/>
    <w:unhideWhenUsed/>
    <w:rsid w:val="005B6FB5"/>
    <w:pPr>
      <w:numPr>
        <w:ilvl w:val="1"/>
        <w:numId w:val="8"/>
      </w:numPr>
      <w:spacing w:after="240"/>
      <w:jc w:val="both"/>
      <w:outlineLvl w:val="1"/>
    </w:pPr>
    <w:rPr>
      <w:rFonts w:eastAsiaTheme="majorEastAsia" w:cs="Times New Roman"/>
      <w:bCs/>
      <w:color w:val="000000"/>
      <w:szCs w:val="26"/>
    </w:rPr>
  </w:style>
  <w:style w:type="paragraph" w:styleId="Heading3">
    <w:name w:val="heading 3"/>
    <w:basedOn w:val="Normal"/>
    <w:link w:val="Heading3Char"/>
    <w:uiPriority w:val="9"/>
    <w:semiHidden/>
    <w:unhideWhenUsed/>
    <w:rsid w:val="005B6FB5"/>
    <w:pPr>
      <w:numPr>
        <w:ilvl w:val="2"/>
        <w:numId w:val="8"/>
      </w:numPr>
      <w:spacing w:after="240"/>
      <w:jc w:val="both"/>
      <w:outlineLvl w:val="2"/>
    </w:pPr>
    <w:rPr>
      <w:rFonts w:eastAsiaTheme="majorEastAsia" w:cs="Times New Roman"/>
      <w:bCs/>
      <w:color w:val="000000"/>
    </w:rPr>
  </w:style>
  <w:style w:type="paragraph" w:styleId="Heading4">
    <w:name w:val="heading 4"/>
    <w:basedOn w:val="Normal"/>
    <w:link w:val="Heading4Char"/>
    <w:uiPriority w:val="9"/>
    <w:unhideWhenUsed/>
    <w:rsid w:val="005B6FB5"/>
    <w:pPr>
      <w:numPr>
        <w:ilvl w:val="3"/>
        <w:numId w:val="8"/>
      </w:numPr>
      <w:spacing w:after="240"/>
      <w:jc w:val="both"/>
      <w:outlineLvl w:val="3"/>
    </w:pPr>
    <w:rPr>
      <w:rFonts w:eastAsiaTheme="majorEastAsia" w:cs="Times New Roman"/>
      <w:bCs/>
      <w:iCs/>
      <w:color w:val="000000"/>
    </w:rPr>
  </w:style>
  <w:style w:type="paragraph" w:styleId="Heading5">
    <w:name w:val="heading 5"/>
    <w:basedOn w:val="Normal"/>
    <w:link w:val="Heading5Char"/>
    <w:uiPriority w:val="9"/>
    <w:semiHidden/>
    <w:unhideWhenUsed/>
    <w:rsid w:val="005B6FB5"/>
    <w:pPr>
      <w:numPr>
        <w:ilvl w:val="4"/>
        <w:numId w:val="8"/>
      </w:numPr>
      <w:spacing w:after="240"/>
      <w:jc w:val="both"/>
      <w:outlineLvl w:val="4"/>
    </w:pPr>
    <w:rPr>
      <w:rFonts w:eastAsiaTheme="majorEastAsia" w:cs="Times New Roman"/>
      <w:color w:val="000000"/>
    </w:rPr>
  </w:style>
  <w:style w:type="paragraph" w:styleId="Heading6">
    <w:name w:val="heading 6"/>
    <w:basedOn w:val="Normal"/>
    <w:link w:val="Heading6Char"/>
    <w:uiPriority w:val="9"/>
    <w:semiHidden/>
    <w:unhideWhenUsed/>
    <w:rsid w:val="005B6FB5"/>
    <w:pPr>
      <w:numPr>
        <w:ilvl w:val="5"/>
        <w:numId w:val="8"/>
      </w:numPr>
      <w:spacing w:after="240"/>
      <w:jc w:val="both"/>
      <w:outlineLvl w:val="5"/>
    </w:pPr>
    <w:rPr>
      <w:rFonts w:eastAsiaTheme="majorEastAsia" w:cs="Times New Roman"/>
      <w:iCs/>
      <w:color w:val="000000"/>
    </w:rPr>
  </w:style>
  <w:style w:type="paragraph" w:styleId="Heading7">
    <w:name w:val="heading 7"/>
    <w:basedOn w:val="Normal"/>
    <w:link w:val="Heading7Char"/>
    <w:uiPriority w:val="9"/>
    <w:semiHidden/>
    <w:unhideWhenUsed/>
    <w:rsid w:val="005B6FB5"/>
    <w:pPr>
      <w:numPr>
        <w:ilvl w:val="6"/>
        <w:numId w:val="8"/>
      </w:numPr>
      <w:spacing w:after="240"/>
      <w:jc w:val="both"/>
      <w:outlineLvl w:val="6"/>
    </w:pPr>
    <w:rPr>
      <w:rFonts w:eastAsiaTheme="majorEastAsia" w:cs="Times New Roman"/>
      <w:iCs/>
      <w:color w:val="000000"/>
    </w:rPr>
  </w:style>
  <w:style w:type="paragraph" w:styleId="Heading8">
    <w:name w:val="heading 8"/>
    <w:basedOn w:val="Normal"/>
    <w:link w:val="Heading8Char"/>
    <w:uiPriority w:val="9"/>
    <w:semiHidden/>
    <w:unhideWhenUsed/>
    <w:rsid w:val="005B6FB5"/>
    <w:pPr>
      <w:numPr>
        <w:ilvl w:val="7"/>
        <w:numId w:val="8"/>
      </w:numPr>
      <w:spacing w:after="240"/>
      <w:jc w:val="both"/>
      <w:outlineLvl w:val="7"/>
    </w:pPr>
    <w:rPr>
      <w:rFonts w:eastAsiaTheme="majorEastAsia" w:cs="Times New Roman"/>
      <w:color w:val="000000"/>
      <w:szCs w:val="20"/>
    </w:rPr>
  </w:style>
  <w:style w:type="paragraph" w:styleId="Heading9">
    <w:name w:val="heading 9"/>
    <w:basedOn w:val="Normal"/>
    <w:link w:val="Heading9Char"/>
    <w:uiPriority w:val="9"/>
    <w:semiHidden/>
    <w:unhideWhenUsed/>
    <w:rsid w:val="005B6FB5"/>
    <w:pPr>
      <w:numPr>
        <w:ilvl w:val="8"/>
        <w:numId w:val="8"/>
      </w:numPr>
      <w:spacing w:after="240"/>
      <w:jc w:val="both"/>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5B6FB5"/>
    <w:rPr>
      <w:rFonts w:ascii="Courier New" w:hAnsi="Courier New" w:cs="Times New Roman"/>
      <w:sz w:val="20"/>
      <w:szCs w:val="20"/>
    </w:rPr>
  </w:style>
  <w:style w:type="character" w:customStyle="1" w:styleId="PlainTextChar">
    <w:name w:val="Plain Text Char"/>
    <w:basedOn w:val="DefaultParagraphFont"/>
    <w:link w:val="PlainText"/>
    <w:rsid w:val="005B6FB5"/>
    <w:rPr>
      <w:rFonts w:ascii="Courier New" w:eastAsia="Times New Roman" w:hAnsi="Courier New" w:cs="Times New Roman"/>
      <w:sz w:val="20"/>
      <w:szCs w:val="20"/>
    </w:rPr>
  </w:style>
  <w:style w:type="paragraph" w:styleId="Header">
    <w:name w:val="header"/>
    <w:basedOn w:val="Normal"/>
    <w:link w:val="HeaderChar"/>
    <w:uiPriority w:val="99"/>
    <w:unhideWhenUsed/>
    <w:rsid w:val="005B6FB5"/>
    <w:pPr>
      <w:tabs>
        <w:tab w:val="center" w:pos="4680"/>
        <w:tab w:val="right" w:pos="9360"/>
      </w:tabs>
    </w:pPr>
  </w:style>
  <w:style w:type="character" w:customStyle="1" w:styleId="HeaderChar">
    <w:name w:val="Header Char"/>
    <w:basedOn w:val="DefaultParagraphFont"/>
    <w:link w:val="Header"/>
    <w:uiPriority w:val="99"/>
    <w:rsid w:val="005B6FB5"/>
  </w:style>
  <w:style w:type="paragraph" w:styleId="Footer">
    <w:name w:val="footer"/>
    <w:basedOn w:val="Normal"/>
    <w:link w:val="FooterChar"/>
    <w:uiPriority w:val="99"/>
    <w:unhideWhenUsed/>
    <w:rsid w:val="005B6FB5"/>
    <w:pPr>
      <w:tabs>
        <w:tab w:val="center" w:pos="4680"/>
        <w:tab w:val="right" w:pos="9360"/>
      </w:tabs>
    </w:pPr>
  </w:style>
  <w:style w:type="character" w:customStyle="1" w:styleId="FooterChar">
    <w:name w:val="Footer Char"/>
    <w:basedOn w:val="DefaultParagraphFont"/>
    <w:link w:val="Footer"/>
    <w:uiPriority w:val="99"/>
    <w:rsid w:val="005B6FB5"/>
  </w:style>
  <w:style w:type="character" w:customStyle="1" w:styleId="DocID">
    <w:name w:val="DocID"/>
    <w:basedOn w:val="DefaultParagraphFont"/>
    <w:rsid w:val="005B6FB5"/>
    <w:rPr>
      <w:rFonts w:ascii="Times New Roman" w:hAnsi="Times New Roman" w:cs="Times New Roman"/>
      <w:b w:val="0"/>
      <w:i w:val="0"/>
      <w:caps w:val="0"/>
      <w:vanish w:val="0"/>
      <w:color w:val="000000"/>
      <w:sz w:val="16"/>
      <w:szCs w:val="24"/>
      <w:u w:val="none"/>
    </w:rPr>
  </w:style>
  <w:style w:type="paragraph" w:customStyle="1" w:styleId="TitleBU">
    <w:name w:val="Title BU"/>
    <w:basedOn w:val="Title"/>
    <w:next w:val="BodyTextFirstIndent"/>
    <w:qFormat/>
    <w:rsid w:val="005B6FB5"/>
    <w:rPr>
      <w:rFonts w:eastAsia="Times New Roman"/>
      <w:u w:val="single"/>
    </w:rPr>
  </w:style>
  <w:style w:type="paragraph" w:styleId="Title">
    <w:name w:val="Title"/>
    <w:basedOn w:val="Normal"/>
    <w:next w:val="BodyTextFirstIndent"/>
    <w:link w:val="TitleChar"/>
    <w:qFormat/>
    <w:rsid w:val="005B6FB5"/>
    <w:pPr>
      <w:keepNext/>
      <w:spacing w:after="240"/>
      <w:jc w:val="center"/>
    </w:pPr>
    <w:rPr>
      <w:rFonts w:eastAsiaTheme="majorEastAsia" w:cs="Arial"/>
      <w:b/>
      <w:bCs/>
    </w:rPr>
  </w:style>
  <w:style w:type="character" w:customStyle="1" w:styleId="TitleChar">
    <w:name w:val="Title Char"/>
    <w:basedOn w:val="DefaultParagraphFont"/>
    <w:link w:val="Title"/>
    <w:rsid w:val="005B6FB5"/>
    <w:rPr>
      <w:rFonts w:eastAsiaTheme="majorEastAsia" w:cs="Arial"/>
      <w:b/>
      <w:bCs/>
    </w:rPr>
  </w:style>
  <w:style w:type="paragraph" w:styleId="BodyText">
    <w:name w:val="Body Text"/>
    <w:basedOn w:val="Normal"/>
    <w:link w:val="BodyTextChar"/>
    <w:qFormat/>
    <w:rsid w:val="005B6FB5"/>
    <w:pPr>
      <w:spacing w:after="240"/>
      <w:jc w:val="both"/>
    </w:pPr>
  </w:style>
  <w:style w:type="character" w:customStyle="1" w:styleId="BodyTextChar">
    <w:name w:val="Body Text Char"/>
    <w:basedOn w:val="DefaultParagraphFont"/>
    <w:link w:val="BodyText"/>
    <w:uiPriority w:val="99"/>
    <w:rsid w:val="005B6FB5"/>
  </w:style>
  <w:style w:type="paragraph" w:styleId="BodyTextFirstIndent">
    <w:name w:val="Body Text First Indent"/>
    <w:basedOn w:val="BodyText"/>
    <w:link w:val="BodyTextFirstIndentChar"/>
    <w:qFormat/>
    <w:rsid w:val="005B6FB5"/>
    <w:pPr>
      <w:ind w:firstLine="720"/>
    </w:pPr>
  </w:style>
  <w:style w:type="character" w:customStyle="1" w:styleId="BodyTextFirstIndentChar">
    <w:name w:val="Body Text First Indent Char"/>
    <w:basedOn w:val="DefaultParagraphFont"/>
    <w:link w:val="BodyTextFirstIndent"/>
    <w:rsid w:val="005B6FB5"/>
  </w:style>
  <w:style w:type="paragraph" w:customStyle="1" w:styleId="ByLineSignature">
    <w:name w:val="By Line Signature"/>
    <w:basedOn w:val="Signature"/>
    <w:qFormat/>
    <w:rsid w:val="005B6FB5"/>
    <w:pPr>
      <w:tabs>
        <w:tab w:val="left" w:pos="5040"/>
      </w:tabs>
    </w:pPr>
  </w:style>
  <w:style w:type="paragraph" w:styleId="Signature">
    <w:name w:val="Signature"/>
    <w:basedOn w:val="Normal"/>
    <w:link w:val="SignatureChar"/>
    <w:autoRedefine/>
    <w:qFormat/>
    <w:rsid w:val="00E06C55"/>
    <w:pPr>
      <w:ind w:left="2160"/>
    </w:pPr>
    <w:rPr>
      <w:b/>
      <w:bCs/>
    </w:rPr>
  </w:style>
  <w:style w:type="character" w:customStyle="1" w:styleId="SignatureChar">
    <w:name w:val="Signature Char"/>
    <w:basedOn w:val="DefaultParagraphFont"/>
    <w:link w:val="Signature"/>
    <w:rsid w:val="00E06C55"/>
    <w:rPr>
      <w:b/>
      <w:bCs/>
    </w:rPr>
  </w:style>
  <w:style w:type="paragraph" w:styleId="ListBullet">
    <w:name w:val="List Bullet"/>
    <w:basedOn w:val="Normal"/>
    <w:qFormat/>
    <w:rsid w:val="005B6FB5"/>
    <w:pPr>
      <w:numPr>
        <w:numId w:val="2"/>
      </w:numPr>
      <w:spacing w:after="240"/>
      <w:jc w:val="both"/>
    </w:pPr>
  </w:style>
  <w:style w:type="paragraph" w:styleId="ListNumber">
    <w:name w:val="List Number"/>
    <w:basedOn w:val="Normal"/>
    <w:qFormat/>
    <w:rsid w:val="005B6FB5"/>
    <w:pPr>
      <w:numPr>
        <w:numId w:val="4"/>
      </w:numPr>
      <w:spacing w:after="240"/>
      <w:jc w:val="both"/>
    </w:pPr>
  </w:style>
  <w:style w:type="paragraph" w:styleId="BlockText">
    <w:name w:val="Block Text"/>
    <w:basedOn w:val="Normal"/>
    <w:qFormat/>
    <w:rsid w:val="005B6FB5"/>
    <w:pPr>
      <w:ind w:left="720" w:right="720"/>
    </w:pPr>
  </w:style>
  <w:style w:type="character" w:customStyle="1" w:styleId="Heading1Char">
    <w:name w:val="Heading 1 Char"/>
    <w:basedOn w:val="DefaultParagraphFont"/>
    <w:link w:val="Heading1"/>
    <w:uiPriority w:val="9"/>
    <w:rsid w:val="005B6FB5"/>
    <w:rPr>
      <w:rFonts w:eastAsiaTheme="majorEastAsia" w:cs="Times New Roman"/>
      <w:bCs/>
      <w:color w:val="000000"/>
      <w:szCs w:val="28"/>
    </w:rPr>
  </w:style>
  <w:style w:type="character" w:customStyle="1" w:styleId="Heading2Char">
    <w:name w:val="Heading 2 Char"/>
    <w:basedOn w:val="DefaultParagraphFont"/>
    <w:link w:val="Heading2"/>
    <w:uiPriority w:val="9"/>
    <w:rsid w:val="005B6FB5"/>
    <w:rPr>
      <w:rFonts w:eastAsiaTheme="majorEastAsia" w:cs="Times New Roman"/>
      <w:bCs/>
      <w:color w:val="000000"/>
      <w:szCs w:val="26"/>
    </w:rPr>
  </w:style>
  <w:style w:type="character" w:customStyle="1" w:styleId="Heading3Char">
    <w:name w:val="Heading 3 Char"/>
    <w:basedOn w:val="DefaultParagraphFont"/>
    <w:link w:val="Heading3"/>
    <w:uiPriority w:val="9"/>
    <w:semiHidden/>
    <w:rsid w:val="005B6FB5"/>
    <w:rPr>
      <w:rFonts w:eastAsiaTheme="majorEastAsia" w:cs="Times New Roman"/>
      <w:bCs/>
      <w:color w:val="000000"/>
    </w:rPr>
  </w:style>
  <w:style w:type="character" w:customStyle="1" w:styleId="Heading4Char">
    <w:name w:val="Heading 4 Char"/>
    <w:basedOn w:val="DefaultParagraphFont"/>
    <w:link w:val="Heading4"/>
    <w:uiPriority w:val="9"/>
    <w:rsid w:val="005B6FB5"/>
    <w:rPr>
      <w:rFonts w:eastAsiaTheme="majorEastAsia" w:cs="Times New Roman"/>
      <w:bCs/>
      <w:iCs/>
      <w:color w:val="000000"/>
    </w:rPr>
  </w:style>
  <w:style w:type="character" w:customStyle="1" w:styleId="Heading5Char">
    <w:name w:val="Heading 5 Char"/>
    <w:basedOn w:val="DefaultParagraphFont"/>
    <w:link w:val="Heading5"/>
    <w:uiPriority w:val="9"/>
    <w:semiHidden/>
    <w:rsid w:val="005B6FB5"/>
    <w:rPr>
      <w:rFonts w:eastAsiaTheme="majorEastAsia" w:cs="Times New Roman"/>
      <w:color w:val="000000"/>
    </w:rPr>
  </w:style>
  <w:style w:type="character" w:customStyle="1" w:styleId="Heading6Char">
    <w:name w:val="Heading 6 Char"/>
    <w:basedOn w:val="DefaultParagraphFont"/>
    <w:link w:val="Heading6"/>
    <w:uiPriority w:val="9"/>
    <w:semiHidden/>
    <w:rsid w:val="005B6FB5"/>
    <w:rPr>
      <w:rFonts w:eastAsiaTheme="majorEastAsia" w:cs="Times New Roman"/>
      <w:iCs/>
      <w:color w:val="000000"/>
    </w:rPr>
  </w:style>
  <w:style w:type="character" w:customStyle="1" w:styleId="Heading7Char">
    <w:name w:val="Heading 7 Char"/>
    <w:basedOn w:val="DefaultParagraphFont"/>
    <w:link w:val="Heading7"/>
    <w:uiPriority w:val="9"/>
    <w:semiHidden/>
    <w:rsid w:val="005B6FB5"/>
    <w:rPr>
      <w:rFonts w:eastAsiaTheme="majorEastAsia" w:cs="Times New Roman"/>
      <w:iCs/>
      <w:color w:val="000000"/>
    </w:rPr>
  </w:style>
  <w:style w:type="character" w:customStyle="1" w:styleId="Heading8Char">
    <w:name w:val="Heading 8 Char"/>
    <w:basedOn w:val="DefaultParagraphFont"/>
    <w:link w:val="Heading8"/>
    <w:uiPriority w:val="9"/>
    <w:semiHidden/>
    <w:rsid w:val="005B6FB5"/>
    <w:rPr>
      <w:rFonts w:eastAsiaTheme="majorEastAsia" w:cs="Times New Roman"/>
      <w:color w:val="000000"/>
      <w:szCs w:val="20"/>
    </w:rPr>
  </w:style>
  <w:style w:type="character" w:customStyle="1" w:styleId="Heading9Char">
    <w:name w:val="Heading 9 Char"/>
    <w:basedOn w:val="DefaultParagraphFont"/>
    <w:link w:val="Heading9"/>
    <w:uiPriority w:val="9"/>
    <w:semiHidden/>
    <w:rsid w:val="005B6FB5"/>
    <w:rPr>
      <w:rFonts w:eastAsiaTheme="majorEastAsia" w:cs="Times New Roman"/>
      <w:iCs/>
      <w:color w:val="000000"/>
      <w:szCs w:val="20"/>
    </w:rPr>
  </w:style>
  <w:style w:type="paragraph" w:styleId="BalloonText">
    <w:name w:val="Balloon Text"/>
    <w:basedOn w:val="Normal"/>
    <w:link w:val="BalloonTextChar"/>
    <w:uiPriority w:val="99"/>
    <w:semiHidden/>
    <w:unhideWhenUsed/>
    <w:rsid w:val="005B6F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FB5"/>
    <w:rPr>
      <w:rFonts w:ascii="Segoe UI" w:hAnsi="Segoe UI" w:cs="Segoe UI"/>
      <w:sz w:val="18"/>
      <w:szCs w:val="18"/>
    </w:rPr>
  </w:style>
  <w:style w:type="table" w:styleId="TableGrid">
    <w:name w:val="Table Grid"/>
    <w:basedOn w:val="TableNormal"/>
    <w:uiPriority w:val="59"/>
    <w:rsid w:val="00227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52D53"/>
  </w:style>
  <w:style w:type="character" w:styleId="CommentReference">
    <w:name w:val="annotation reference"/>
    <w:basedOn w:val="DefaultParagraphFont"/>
    <w:uiPriority w:val="99"/>
    <w:semiHidden/>
    <w:unhideWhenUsed/>
    <w:rsid w:val="006913D3"/>
    <w:rPr>
      <w:sz w:val="18"/>
      <w:szCs w:val="18"/>
    </w:rPr>
  </w:style>
  <w:style w:type="paragraph" w:styleId="CommentText">
    <w:name w:val="annotation text"/>
    <w:basedOn w:val="Normal"/>
    <w:link w:val="CommentTextChar"/>
    <w:uiPriority w:val="99"/>
    <w:semiHidden/>
    <w:unhideWhenUsed/>
    <w:rsid w:val="006913D3"/>
  </w:style>
  <w:style w:type="character" w:customStyle="1" w:styleId="CommentTextChar">
    <w:name w:val="Comment Text Char"/>
    <w:basedOn w:val="DefaultParagraphFont"/>
    <w:link w:val="CommentText"/>
    <w:uiPriority w:val="99"/>
    <w:semiHidden/>
    <w:rsid w:val="006913D3"/>
  </w:style>
  <w:style w:type="paragraph" w:styleId="CommentSubject">
    <w:name w:val="annotation subject"/>
    <w:basedOn w:val="CommentText"/>
    <w:next w:val="CommentText"/>
    <w:link w:val="CommentSubjectChar"/>
    <w:uiPriority w:val="99"/>
    <w:semiHidden/>
    <w:unhideWhenUsed/>
    <w:rsid w:val="006913D3"/>
    <w:rPr>
      <w:b/>
      <w:bCs/>
      <w:sz w:val="20"/>
      <w:szCs w:val="20"/>
    </w:rPr>
  </w:style>
  <w:style w:type="character" w:customStyle="1" w:styleId="CommentSubjectChar">
    <w:name w:val="Comment Subject Char"/>
    <w:basedOn w:val="CommentTextChar"/>
    <w:link w:val="CommentSubject"/>
    <w:uiPriority w:val="99"/>
    <w:semiHidden/>
    <w:rsid w:val="006913D3"/>
    <w:rPr>
      <w:b/>
      <w:bCs/>
      <w:sz w:val="20"/>
      <w:szCs w:val="20"/>
    </w:rPr>
  </w:style>
  <w:style w:type="paragraph" w:styleId="Revision">
    <w:name w:val="Revision"/>
    <w:hidden/>
    <w:uiPriority w:val="99"/>
    <w:semiHidden/>
    <w:rsid w:val="0041493F"/>
  </w:style>
  <w:style w:type="character" w:styleId="Hyperlink">
    <w:name w:val="Hyperlink"/>
    <w:basedOn w:val="DefaultParagraphFont"/>
    <w:uiPriority w:val="99"/>
    <w:semiHidden/>
    <w:unhideWhenUsed/>
    <w:rsid w:val="00F35B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32428">
      <w:bodyDiv w:val="1"/>
      <w:marLeft w:val="0"/>
      <w:marRight w:val="0"/>
      <w:marTop w:val="0"/>
      <w:marBottom w:val="0"/>
      <w:divBdr>
        <w:top w:val="none" w:sz="0" w:space="0" w:color="auto"/>
        <w:left w:val="none" w:sz="0" w:space="0" w:color="auto"/>
        <w:bottom w:val="none" w:sz="0" w:space="0" w:color="auto"/>
        <w:right w:val="none" w:sz="0" w:space="0" w:color="auto"/>
      </w:divBdr>
    </w:div>
    <w:div w:id="201059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2015-10-08T22:34:00Z</cp:lastPrinted>
  <dcterms:created xsi:type="dcterms:W3CDTF">2020-06-05T15:24:00Z</dcterms:created>
  <dcterms:modified xsi:type="dcterms:W3CDTF">2020-06-05T15:24:00Z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